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="007C639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7C639A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7C639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FE6FE3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7A7230" w:rsidRPr="007A7230" w:rsidRDefault="007A7230" w:rsidP="000F7DAF">
      <w:pPr>
        <w:pStyle w:val="ListParagraph"/>
        <w:numPr>
          <w:ilvl w:val="0"/>
          <w:numId w:val="1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РИК-Монтана за приемане </w:t>
      </w:r>
      <w:r w:rsidRPr="007A7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отпечатаните бюлетини </w:t>
      </w:r>
      <w:r w:rsidRPr="007A7230">
        <w:rPr>
          <w:rFonts w:ascii="Times New Roman" w:eastAsia="Times New Roman" w:hAnsi="Times New Roman" w:cs="Times New Roman"/>
          <w:sz w:val="24"/>
          <w:szCs w:val="24"/>
          <w:lang w:eastAsia="bg-BG"/>
        </w:rPr>
        <w:t>в 12 – МИР - Монтана в</w:t>
      </w:r>
      <w:r w:rsidRPr="007A7230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национален референдум на 6 ноември 2016 г</w:t>
      </w:r>
      <w:r w:rsidRPr="007A72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7A7230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осъществяването на контрол при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ранспортирането и доставката им;</w:t>
      </w:r>
    </w:p>
    <w:p w:rsidR="007C639A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35-ПВР/НР от 06 октомври 2016 г.  – РИК – Монтана за н</w:t>
      </w:r>
      <w:r w:rsidRPr="002D6997">
        <w:rPr>
          <w:rFonts w:ascii="Times New Roman" w:hAnsi="Times New Roman" w:cs="Times New Roman"/>
          <w:sz w:val="24"/>
          <w:szCs w:val="24"/>
          <w:lang w:eastAsia="bg-BG"/>
        </w:rPr>
        <w:t xml:space="preserve">азначаване на съставите на СИК и утвърждаване резервните членове на СИК на територията на Община </w:t>
      </w:r>
      <w:r w:rsidRPr="002D6997">
        <w:rPr>
          <w:rFonts w:ascii="Times New Roman" w:hAnsi="Times New Roman" w:cs="Times New Roman"/>
          <w:sz w:val="24"/>
          <w:szCs w:val="24"/>
        </w:rPr>
        <w:t>Георги Дамяново от квотата на ПП „ГЕРБ” – Георги Дамяново, в 12-ти изборен район – Монтана</w:t>
      </w:r>
      <w:r w:rsidRPr="002D6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2D6997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Лом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ПП „ГЕРБ” – Лом;</w:t>
      </w:r>
    </w:p>
    <w:p w:rsidR="002D6997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ПП „АБВ /Алтернатива за Българско възраждане/” – Монтана;</w:t>
      </w:r>
    </w:p>
    <w:p w:rsidR="002D6997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КП „БЪЛГАРИЯ БЕЗ ЦЕНЗУРА” – Монтана;</w:t>
      </w:r>
    </w:p>
    <w:p w:rsidR="002D6997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  <w:lang w:eastAsia="bg-BG"/>
        </w:rPr>
        <w:t xml:space="preserve">График за провеждане на обучение и утвърждаване на програма за обучение на членовете на СИК на територията на област Монтана </w:t>
      </w:r>
      <w:r w:rsidRPr="002D6997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 w:rsidRPr="002D6997">
        <w:rPr>
          <w:rFonts w:ascii="Times New Roman" w:hAnsi="Times New Roman" w:cs="Times New Roman"/>
          <w:sz w:val="24"/>
          <w:szCs w:val="24"/>
          <w:lang w:eastAsia="bg-BG"/>
        </w:rPr>
        <w:t>.;</w:t>
      </w:r>
    </w:p>
    <w:p w:rsidR="002D6997" w:rsidRPr="002D6997" w:rsidRDefault="002D6997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ФРОНД – НФСБ И ВМРО” – Монтана;</w:t>
      </w:r>
    </w:p>
    <w:p w:rsidR="001E1E05" w:rsidRPr="004C4221" w:rsidRDefault="001E1E05" w:rsidP="000F7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7C639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00EC1" w:rsidRDefault="00300EC1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D6997" w:rsidRPr="002D6997" w:rsidRDefault="002D6997" w:rsidP="000F7DAF">
      <w:pPr>
        <w:pStyle w:val="ListParagraph"/>
        <w:numPr>
          <w:ilvl w:val="0"/>
          <w:numId w:val="3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Упълномощаване на членове на РИК-Монтана за приемане </w:t>
      </w:r>
      <w:r w:rsidRPr="002D6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отпечатаните бюлетини </w:t>
      </w:r>
      <w:r w:rsidRPr="002D6997">
        <w:rPr>
          <w:rFonts w:ascii="Times New Roman" w:eastAsia="Times New Roman" w:hAnsi="Times New Roman" w:cs="Times New Roman"/>
          <w:sz w:val="24"/>
          <w:szCs w:val="24"/>
          <w:lang w:eastAsia="bg-BG"/>
        </w:rPr>
        <w:t>в 12 – МИР - Монтана в</w:t>
      </w:r>
      <w:r w:rsidRPr="002D6997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национален референдум на 6 ноември 2016 г</w:t>
      </w:r>
      <w:r w:rsidRPr="002D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D6997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осъществяването на контрол при транспортирането и доставката им;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35-ПВР/НР от 06 октомври 2016 г.  – РИК – Монтана за н</w:t>
      </w:r>
      <w:r w:rsidRPr="002D6997">
        <w:rPr>
          <w:rFonts w:ascii="Times New Roman" w:hAnsi="Times New Roman" w:cs="Times New Roman"/>
          <w:sz w:val="24"/>
          <w:szCs w:val="24"/>
          <w:lang w:eastAsia="bg-BG"/>
        </w:rPr>
        <w:t xml:space="preserve">азначаване на съставите на СИК и утвърждаване резервните членове на СИК на територията на Община </w:t>
      </w:r>
      <w:r w:rsidRPr="002D6997">
        <w:rPr>
          <w:rFonts w:ascii="Times New Roman" w:hAnsi="Times New Roman" w:cs="Times New Roman"/>
          <w:sz w:val="24"/>
          <w:szCs w:val="24"/>
        </w:rPr>
        <w:t>Георги Дамяново от квотата на ПП „ГЕРБ” – Георги Дамяново, в 12-ти изборен район – Монтана</w:t>
      </w:r>
      <w:r w:rsidRPr="002D6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Лом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ПП „ГЕРБ” – Лом;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ПП „АБВ /Алтернатива за Българско възраждане/” – Монтана;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sz w:val="24"/>
          <w:szCs w:val="24"/>
        </w:rPr>
        <w:t>от квотата на КП „БЪЛГАРИЯ БЕЗ ЦЕНЗУРА” – Монтана;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sz w:val="24"/>
          <w:szCs w:val="24"/>
          <w:lang w:eastAsia="bg-BG"/>
        </w:rPr>
        <w:t xml:space="preserve">График за провеждане на обучение и утвърждаване на програма за обучение на членовете на СИК на територията на област Монтана </w:t>
      </w:r>
      <w:r w:rsidRPr="002D6997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 w:rsidRPr="002D6997">
        <w:rPr>
          <w:rFonts w:ascii="Times New Roman" w:hAnsi="Times New Roman" w:cs="Times New Roman"/>
          <w:sz w:val="24"/>
          <w:szCs w:val="24"/>
          <w:lang w:eastAsia="bg-BG"/>
        </w:rPr>
        <w:t>.;</w:t>
      </w:r>
    </w:p>
    <w:p w:rsidR="002D6997" w:rsidRPr="002D6997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699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2D6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6997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ФРОНД – НФСБ И ВМРО” – Монтана;</w:t>
      </w:r>
    </w:p>
    <w:p w:rsidR="002D6997" w:rsidRPr="004C4221" w:rsidRDefault="002D6997" w:rsidP="000F7D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6997" w:rsidRDefault="002D6997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 Решение № 3753 – ПВР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06.10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да определим двама членове от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 от различни партии и коалиции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7BE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примане на отпечатаните бюлетини и съпровождане на транспортонто средство, което ги превозва до облас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Монтана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071B2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национален референдум на 6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 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 и Рени Петкова – гл. Счетоводител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Кирилов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етков и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</w:t>
      </w:r>
      <w:r w:rsidR="003A3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 обективна невъзможност да има резервни, а именно Валери Иванов Димитров и Борис Георгиев Иванов</w:t>
      </w:r>
    </w:p>
    <w:p w:rsidR="004C422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4C4221" w:rsidRPr="004C4221" w:rsidRDefault="003A3745" w:rsidP="00232BD8">
      <w:pPr>
        <w:jc w:val="both"/>
        <w:rPr>
          <w:rFonts w:ascii="Times New Roman" w:hAnsi="Times New Roman" w:cs="Times New Roman"/>
          <w:sz w:val="24"/>
          <w:szCs w:val="24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18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борния кодекс и с Решение № 3753 – ПВР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06.10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на ЦИК</w:t>
      </w:r>
      <w:r w:rsidR="004C4221" w:rsidRPr="004C422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32BD8" w:rsidRPr="009731AB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двама членове от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 от различни партии и коалиции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7BE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примане на отпечатаните бюлетини и съпровождане на транспортонто средство, което ги превозва до облас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Монтана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071B2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национален референдум на 6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 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 и Рени Петкова – гл. счетоводител,</w:t>
      </w:r>
      <w:r w:rsidRPr="00E34183">
        <w:rPr>
          <w:rFonts w:ascii="Times New Roman" w:hAnsi="Times New Roman" w:cs="Times New Roman"/>
          <w:sz w:val="24"/>
          <w:szCs w:val="24"/>
        </w:rPr>
        <w:t xml:space="preserve">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</w:t>
      </w:r>
    </w:p>
    <w:p w:rsidR="003A3745" w:rsidRPr="007979C0" w:rsidRDefault="003A3745" w:rsidP="000F7D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Кирилов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етков,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0F7D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ов, с ЕГН......................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  определя -РЕЗЕРВНИ ЧЛЕНОВЕ: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3745" w:rsidRPr="007979C0" w:rsidRDefault="003A3745" w:rsidP="000F7D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Димитров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0F7D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Георгиев Иванов, с ЕГН 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УПЪЛНОМОЩАВА двама членове на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Монтана, за приемане 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отпечатаните бюлетини и съпровождане на транспортонто средство, което ги превозва до облас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много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мандатен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изборен 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МОНТАНА </w:t>
      </w:r>
      <w:r w:rsidRPr="005071B2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контрол при транспортирането и доставката им от„ПЕЧАТНИЦАТА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 и Рени Петкова – гл. счетоводител, а именно: </w:t>
      </w:r>
    </w:p>
    <w:p w:rsidR="003A3745" w:rsidRPr="007979C0" w:rsidRDefault="003A3745" w:rsidP="000F7D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Петко Кирилов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етков,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0F7D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ов, с ЕГН 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3745" w:rsidRPr="007979C0" w:rsidRDefault="003A3745" w:rsidP="003A374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 упълномощава - РЕЗЕРВНИ ЧЛЕНОВЕ: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3745" w:rsidRPr="007979C0" w:rsidRDefault="003A3745" w:rsidP="000F7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Димитров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A85D0C" w:rsidRDefault="003A3745" w:rsidP="000F7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D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Георгиев Иванов,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3745" w:rsidRPr="007979C0" w:rsidRDefault="003A3745" w:rsidP="003A374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лица имат право да подпишат приемо - предавателния протокол за  получаване и приемане на бюлетините. </w:t>
      </w:r>
    </w:p>
    <w:p w:rsidR="00232BD8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0F12EC" w:rsidRDefault="000F12EC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2EC" w:rsidRDefault="000F12EC" w:rsidP="000F12E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Д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опусната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е 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техническа грешка в Решение №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5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-ПВР/НР от 06 октомври 2016 г.  – РИК – Монтана за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0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азначаване на съставите на СИК и утвърждаване резервните членове на СИК на територията на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Георги Дамяново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 квотата на ПП „ГЕРБ” – Георги Дамяново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C30DE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C30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което налага поправката.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CB1BAF" w:rsidRDefault="00D43711" w:rsidP="000F12EC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CB1BAF" w:rsidRPr="009731AB" w:rsidRDefault="000F12EC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>
        <w:rPr>
          <w:color w:val="000000"/>
        </w:rPr>
        <w:t>,   </w:t>
      </w:r>
      <w:r w:rsidR="00CB1BAF" w:rsidRPr="009731AB">
        <w:rPr>
          <w:color w:val="000000"/>
        </w:rPr>
        <w:t>Районната избирателна комисия.</w:t>
      </w:r>
    </w:p>
    <w:p w:rsidR="00CB1BAF" w:rsidRPr="000F12EC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</w:pPr>
      <w:r w:rsidRPr="000F12EC">
        <w:rPr>
          <w:rStyle w:val="Strong"/>
        </w:rPr>
        <w:t>Р Е Ш И:</w:t>
      </w:r>
    </w:p>
    <w:p w:rsidR="000F12EC" w:rsidRPr="000F12EC" w:rsidRDefault="000F12EC" w:rsidP="000F12EC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</w:pPr>
      <w:r w:rsidRPr="000F12EC">
        <w:t>Допуска поправка на технически грешки в Решение 35-ПВР/НР от 06 октомври 2016 г. на РИК,</w:t>
      </w:r>
      <w:r w:rsidRPr="000F12EC">
        <w:rPr>
          <w:shd w:val="clear" w:color="auto" w:fill="FFFFFF"/>
        </w:rPr>
        <w:t xml:space="preserve"> </w:t>
      </w:r>
      <w:r w:rsidRPr="000F12EC">
        <w:rPr>
          <w:rStyle w:val="apple-converted-space"/>
          <w:shd w:val="clear" w:color="auto" w:fill="FFFFFF"/>
        </w:rPr>
        <w:t> </w:t>
      </w:r>
      <w:r w:rsidRPr="000F12EC">
        <w:t>както следва:</w:t>
      </w:r>
    </w:p>
    <w:p w:rsidR="000F12EC" w:rsidRPr="000F12EC" w:rsidRDefault="000F12EC" w:rsidP="000F12EC">
      <w:pPr>
        <w:pStyle w:val="NormalWeb"/>
        <w:shd w:val="clear" w:color="auto" w:fill="FFFFFF"/>
        <w:spacing w:before="0" w:beforeAutospacing="0" w:after="136" w:afterAutospacing="0" w:line="272" w:lineRule="atLeast"/>
        <w:ind w:left="360"/>
        <w:jc w:val="both"/>
        <w:rPr>
          <w:shd w:val="clear" w:color="auto" w:fill="FFFFFF"/>
        </w:rPr>
      </w:pPr>
      <w:r w:rsidRPr="000F12EC">
        <w:rPr>
          <w:shd w:val="clear" w:color="auto" w:fill="FFFFFF"/>
        </w:rPr>
        <w:t xml:space="preserve">Името на члена на СИК в 121400001 – с. Видлица, общ. </w:t>
      </w:r>
      <w:r w:rsidRPr="000F12EC">
        <w:t>Георги Дамяново</w:t>
      </w:r>
      <w:r w:rsidRPr="000F12EC">
        <w:rPr>
          <w:shd w:val="clear" w:color="auto" w:fill="FFFFFF"/>
        </w:rPr>
        <w:t>, да се чете „Мариана Венелинова Петкова“ вместо грешното „Марина Венелинова Петкова”;</w:t>
      </w:r>
    </w:p>
    <w:p w:rsidR="000F12EC" w:rsidRDefault="000F12EC" w:rsidP="000F12E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b/>
          <w:u w:val="single"/>
        </w:rPr>
      </w:pPr>
      <w:r w:rsidRPr="000F12EC">
        <w:rPr>
          <w:shd w:val="clear" w:color="auto" w:fill="FFFFFF"/>
        </w:rPr>
        <w:t>Анулира издаденото удостоверение на Марина Венелинова Петкова</w:t>
      </w:r>
      <w:r>
        <w:rPr>
          <w:color w:val="333333"/>
          <w:shd w:val="clear" w:color="auto" w:fill="FFFFFF"/>
        </w:rPr>
        <w:t xml:space="preserve"> </w:t>
      </w:r>
      <w:r w:rsidRPr="008A029F">
        <w:rPr>
          <w:color w:val="333333"/>
          <w:shd w:val="clear" w:color="auto" w:fill="FFFFFF"/>
        </w:rPr>
        <w:t>и издава ново удостоверение с вярното име</w:t>
      </w:r>
      <w:r>
        <w:rPr>
          <w:color w:val="333333"/>
          <w:shd w:val="clear" w:color="auto" w:fill="FFFFFF"/>
        </w:rPr>
        <w:t xml:space="preserve"> Мариана Венелинова Петкова.</w:t>
      </w: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CA2605" w:rsidRPr="009731AB" w:rsidRDefault="00CA2605" w:rsidP="00CA260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Гаврил Георгиев Гаврилов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81/20.10.2016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Лом</w:t>
      </w:r>
      <w:r w:rsidRPr="009731AB">
        <w:rPr>
          <w:color w:val="000000"/>
        </w:rPr>
        <w:t>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CB1BAF" w:rsidRPr="009731AB" w:rsidRDefault="00CA2605" w:rsidP="00CA260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A1BB3" w:rsidRDefault="001A1BB3" w:rsidP="001A1BB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1A1BB3" w:rsidRDefault="001A1BB3" w:rsidP="000F7D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400027</w:t>
      </w:r>
      <w:r w:rsidRPr="00D00D29">
        <w:rPr>
          <w:color w:val="000000"/>
        </w:rPr>
        <w:t>,  ОСВОБОЖДАВ</w:t>
      </w:r>
      <w:r>
        <w:rPr>
          <w:color w:val="000000"/>
        </w:rPr>
        <w:t>А  Ивана Първанова Христова,  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Мариета Арсенова Славчева- Серафимова;</w:t>
      </w:r>
    </w:p>
    <w:p w:rsidR="001A1BB3" w:rsidRDefault="001A1BB3" w:rsidP="000F7D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400029</w:t>
      </w:r>
      <w:r w:rsidRPr="00D00D29">
        <w:rPr>
          <w:color w:val="000000"/>
        </w:rPr>
        <w:t>,  ОСВОБОЖДАВ</w:t>
      </w:r>
      <w:r>
        <w:rPr>
          <w:color w:val="000000"/>
        </w:rPr>
        <w:t>А  Димитринка Борисова Кузманова,  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Теодора Валентинова Тодорова;</w:t>
      </w:r>
    </w:p>
    <w:p w:rsidR="001A1BB3" w:rsidRDefault="001A1BB3" w:rsidP="001A1BB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lastRenderedPageBreak/>
        <w:t xml:space="preserve">По т. 4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152D58" w:rsidRDefault="00152D58" w:rsidP="00152D58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EC751A" w:rsidRPr="009731AB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Петров упълномощен представител </w:t>
      </w:r>
      <w:r w:rsidR="001747E7">
        <w:rPr>
          <w:color w:val="000000"/>
        </w:rPr>
        <w:t>на К</w:t>
      </w:r>
      <w:r>
        <w:rPr>
          <w:color w:val="000000"/>
        </w:rPr>
        <w:t>П„АБВ/Алтернатива за Българско възраждане/",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82/20.10.2016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EC751A" w:rsidRDefault="00EC751A" w:rsidP="00EC751A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1A1BB3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C751A" w:rsidRPr="009731AB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900036</w:t>
      </w:r>
      <w:r w:rsidRPr="00D00D29">
        <w:rPr>
          <w:color w:val="000000"/>
        </w:rPr>
        <w:t>,  ОСВОБОЖДАВ</w:t>
      </w:r>
      <w:r>
        <w:rPr>
          <w:color w:val="000000"/>
        </w:rPr>
        <w:t>А  Ирен Кирилова Първанова  секретар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Евгения Иванова Ангелова</w:t>
      </w:r>
      <w:r>
        <w:rPr>
          <w:color w:val="000000"/>
          <w:lang w:val="en-US"/>
        </w:rPr>
        <w:t>.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152D58" w:rsidRDefault="00152D58" w:rsidP="00EC751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1F246B" w:rsidRDefault="001F246B" w:rsidP="001F24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Пламен Весков Петков упълномощен представител </w:t>
      </w:r>
      <w:r>
        <w:rPr>
          <w:color w:val="000000"/>
        </w:rPr>
        <w:t>на КП „БЪЛГАРИЯ БЕЗ ЦЕНЗУРА”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84/21.10.2016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1F246B" w:rsidRDefault="001F246B" w:rsidP="001F246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1F246B" w:rsidRDefault="001F246B" w:rsidP="001F24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F246B" w:rsidRPr="009731AB" w:rsidRDefault="001F246B" w:rsidP="001F246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F5203" w:rsidRDefault="00FF5203" w:rsidP="00FF520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FF5203" w:rsidRDefault="00FF5203" w:rsidP="000F7DAF">
      <w:pPr>
        <w:pStyle w:val="NormalWeb"/>
        <w:numPr>
          <w:ilvl w:val="0"/>
          <w:numId w:val="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900014</w:t>
      </w:r>
      <w:r w:rsidRPr="00D00D29">
        <w:rPr>
          <w:color w:val="000000"/>
        </w:rPr>
        <w:t>,  ОСВОБОЖДАВ</w:t>
      </w:r>
      <w:r>
        <w:rPr>
          <w:color w:val="000000"/>
        </w:rPr>
        <w:t>А  Виктор Иванов Боянов,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Иван Боянов Младенов,;</w:t>
      </w:r>
    </w:p>
    <w:p w:rsidR="00FF5203" w:rsidRDefault="00FF5203" w:rsidP="000F7DAF">
      <w:pPr>
        <w:pStyle w:val="NormalWeb"/>
        <w:numPr>
          <w:ilvl w:val="0"/>
          <w:numId w:val="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900017</w:t>
      </w:r>
      <w:r w:rsidRPr="00D00D29">
        <w:rPr>
          <w:color w:val="000000"/>
        </w:rPr>
        <w:t>,  ОСВОБОЖДАВ</w:t>
      </w:r>
      <w:r>
        <w:rPr>
          <w:color w:val="000000"/>
        </w:rPr>
        <w:t>А  Иван Ангелов Петков, с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Теодора Пламенова Николова;</w:t>
      </w:r>
    </w:p>
    <w:p w:rsidR="00FF5203" w:rsidRDefault="00FF5203" w:rsidP="00FF520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lastRenderedPageBreak/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удостоверение.</w:t>
      </w:r>
    </w:p>
    <w:p w:rsidR="002705ED" w:rsidRDefault="002705ED" w:rsidP="002705ED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6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152D58" w:rsidRDefault="00152D58" w:rsidP="00152D58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152D58" w:rsidRDefault="00152D58" w:rsidP="00152D58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 да се определи съгласно правомощията на РИК г</w:t>
      </w:r>
      <w:r w:rsidRPr="00672A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рафик за провеждане на обучение и утвърждаване на програма за обучение на членовете на СИК на територията на област Монтана </w:t>
      </w:r>
      <w:r w:rsidRPr="00672AB6">
        <w:rPr>
          <w:rFonts w:ascii="Times New Roman" w:hAnsi="Times New Roman" w:cs="Times New Roman"/>
          <w:sz w:val="24"/>
          <w:szCs w:val="24"/>
        </w:rPr>
        <w:t>за произвеждане</w:t>
      </w:r>
      <w:r w:rsidRPr="004E22F8">
        <w:rPr>
          <w:rFonts w:ascii="Times New Roman" w:hAnsi="Times New Roman"/>
          <w:sz w:val="24"/>
          <w:szCs w:val="24"/>
        </w:rPr>
        <w:t xml:space="preserve"> на изборите за президент и вицепрезидент на републиката и национален референдум на 6 ноември 2016 г</w:t>
      </w:r>
      <w:r w:rsidRPr="001C53BF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.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</w:pPr>
      <w:r w:rsidRPr="00DB0B2E">
        <w:t>РАЙОННА ИЗБИРАТЕЛНА КОМИСИЯ МОНТАНА единодушно</w:t>
      </w:r>
    </w:p>
    <w:p w:rsidR="002254A3" w:rsidRPr="001C53BF" w:rsidRDefault="002254A3" w:rsidP="002254A3">
      <w:pPr>
        <w:shd w:val="clear" w:color="auto" w:fill="FEFEFE"/>
        <w:spacing w:after="240" w:line="24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  т.1,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3, от ИК и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Методическите правила</w:t>
      </w:r>
      <w:r w:rsidRPr="0050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дейността на Обучителното звено към ЦИК </w:t>
      </w:r>
      <w:r w:rsidRPr="005071B2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Районна избирателна комисия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C53BF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152D58" w:rsidRDefault="002254A3" w:rsidP="002254A3">
      <w:pPr>
        <w:shd w:val="clear" w:color="auto" w:fill="FEFEFE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7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254A3" w:rsidRPr="001C53BF" w:rsidRDefault="002254A3" w:rsidP="002254A3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ПРИЕМА</w:t>
      </w:r>
      <w:r w:rsidRPr="001C5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1C5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обучението на членовете на секционните комисии </w:t>
      </w:r>
      <w:r w:rsidRPr="004E22F8">
        <w:rPr>
          <w:rFonts w:ascii="Times New Roman" w:hAnsi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1C5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общините на територията на област Монтана да се проведе по график, както следва:</w:t>
      </w:r>
    </w:p>
    <w:tbl>
      <w:tblPr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1938"/>
        <w:gridCol w:w="761"/>
        <w:gridCol w:w="4879"/>
      </w:tblGrid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672AB6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672AB6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672AB6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672AB6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Представител на</w:t>
            </w:r>
            <w:r w:rsidRPr="006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РИК - Монтана: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 </w:t>
            </w:r>
          </w:p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Илиева Александрова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 </w:t>
            </w:r>
          </w:p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Илиева Александрова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40475C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Димитрова-Николова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 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Димитрова-Николова 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 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09:3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1.2016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1.2016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  <w:p w:rsidR="002254A3" w:rsidRPr="00D71EDA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- община Монтана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град Монтана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16:0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57024E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57024E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D56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2254A3" w:rsidRPr="001C53BF" w:rsidTr="002D5756"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57024E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57024E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Pr="00D56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Румен Димитров Гоцов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Петя Петрова Кирилова</w:t>
            </w:r>
          </w:p>
        </w:tc>
      </w:tr>
    </w:tbl>
    <w:p w:rsidR="002254A3" w:rsidRPr="001C53BF" w:rsidRDefault="002254A3" w:rsidP="002254A3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5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УТВЪРЖДАВА  следната програма за обучение на членовете на секционните избирателни комисии за изборите за членове </w:t>
      </w:r>
      <w:r w:rsidRPr="004E22F8">
        <w:rPr>
          <w:rFonts w:ascii="Times New Roman" w:hAnsi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1C5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общините, находящи се на територията на област Монтана:</w:t>
      </w:r>
    </w:p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7"/>
      </w:tblGrid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Тематични модули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Организация на работата на СИК - правомощия на СИК; вземане и оформяне на решения; разпределяне на функции между членовете на СИК; разглеждане на жалби и сигнали на избирателите.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Работа на СИК с избирателните списъци и изборни книжа -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Получаване на изборни книжа и материали в предизборния ден и оборудване на изборното помещение -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 Изборен ден -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РИК и органите на Министерството на вътрешните работи.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Гласуване на избирателите в СИК и необходими документи за гласуване -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гласуване на граждани, необходими документи за гласуване.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 Гласуване в подвижна избирателна секция -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 Преброяване на гласовете - бюлетина за гласуване; действителен и недействителен глас; отваряне на избирателната кутия; подреждане на бюлетините; броене; лица, които имат право да присъстват в изборното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 Вписване на данни в секционния протокол -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контроли; подписване; поправки и лица, които получават копия от протокола.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Условия и ред за провеждане на машинно гласуване.Машинно преброяване, отчитане на резултатите от машинното гласуване в  секционния протокол. Начин на отчитане. Разяснителна кампания относно машинното гласуване.</w:t>
            </w:r>
          </w:p>
        </w:tc>
      </w:tr>
      <w:tr w:rsidR="002254A3" w:rsidRPr="001C53BF" w:rsidTr="002D575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254A3" w:rsidRPr="001C53BF" w:rsidRDefault="002254A3" w:rsidP="002D5756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1C53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Опаковане на изборните книжа и материали и предаване на секционния протокол на РИК - опаковане на изборните книжа и материали; транспортиране и предаване на изборните книжа на РИК; действия на СИК в Изчислителния пункт на РИК.</w:t>
            </w:r>
          </w:p>
        </w:tc>
      </w:tr>
    </w:tbl>
    <w:p w:rsidR="002254A3" w:rsidRDefault="002254A3" w:rsidP="002254A3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7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2254A3" w:rsidRPr="009731AB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Софрони Кръстев Захариев  преупълномощен представител </w:t>
      </w:r>
      <w:r w:rsidR="00182A5F">
        <w:rPr>
          <w:color w:val="000000"/>
        </w:rPr>
        <w:t>на КП „ПАТРИОТИЧЕН ФРОНТ</w:t>
      </w:r>
      <w:r>
        <w:rPr>
          <w:color w:val="000000"/>
        </w:rPr>
        <w:t xml:space="preserve"> – НФСБ И ВМРО”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87/21.10.2016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с вх. № 88/21.10.2016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</w:pPr>
      <w:r w:rsidRPr="00DB0B2E">
        <w:t>РАЙОННА ИЗБИРАТЕЛНА КОМИСИЯ МОНТАНА единодушно</w:t>
      </w:r>
    </w:p>
    <w:p w:rsidR="002254A3" w:rsidRPr="009731AB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2254A3" w:rsidRPr="009731AB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2254A3" w:rsidRDefault="002254A3" w:rsidP="000F7D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900040</w:t>
      </w:r>
      <w:r w:rsidRPr="00D00D29">
        <w:rPr>
          <w:color w:val="000000"/>
        </w:rPr>
        <w:t>,  ОСВОБОЖДАВ</w:t>
      </w:r>
      <w:r>
        <w:rPr>
          <w:color w:val="000000"/>
        </w:rPr>
        <w:t>А  Даниела Венелинова Найденова,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Мая Венелинова Димитрова;</w:t>
      </w:r>
    </w:p>
    <w:p w:rsidR="002254A3" w:rsidRDefault="002254A3" w:rsidP="000F7D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900055</w:t>
      </w:r>
      <w:r w:rsidRPr="00D00D29">
        <w:rPr>
          <w:color w:val="000000"/>
        </w:rPr>
        <w:t>,  ОСВОБОЖДАВ</w:t>
      </w:r>
      <w:r>
        <w:rPr>
          <w:color w:val="000000"/>
        </w:rPr>
        <w:t>А  Стефан Пешев Игнатов, секретар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Борислав Димитров Цеков,;</w:t>
      </w:r>
    </w:p>
    <w:p w:rsidR="002254A3" w:rsidRPr="00E2333A" w:rsidRDefault="002254A3" w:rsidP="000F7D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900066</w:t>
      </w:r>
      <w:r w:rsidRPr="00E2333A">
        <w:rPr>
          <w:color w:val="000000"/>
        </w:rPr>
        <w:t xml:space="preserve">,  ОСВОБОЖДАВА  Борислав Димитров Цеков, секретар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Стефан Пешев Игнатов,;</w:t>
      </w:r>
    </w:p>
    <w:p w:rsidR="002254A3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C751A" w:rsidRDefault="002254A3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8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Разгледани бяха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6454A" w:rsidRDefault="00686517" w:rsidP="00D06D18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48" w:rsidRDefault="00F17048" w:rsidP="007C17AD">
      <w:pPr>
        <w:spacing w:after="0" w:line="240" w:lineRule="auto"/>
      </w:pPr>
      <w:r>
        <w:separator/>
      </w:r>
    </w:p>
  </w:endnote>
  <w:endnote w:type="continuationSeparator" w:id="0">
    <w:p w:rsidR="00F17048" w:rsidRDefault="00F17048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48" w:rsidRDefault="00F17048" w:rsidP="007C17AD">
      <w:pPr>
        <w:spacing w:after="0" w:line="240" w:lineRule="auto"/>
      </w:pPr>
      <w:r>
        <w:separator/>
      </w:r>
    </w:p>
  </w:footnote>
  <w:footnote w:type="continuationSeparator" w:id="0">
    <w:p w:rsidR="00F17048" w:rsidRDefault="00F17048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C53B8"/>
    <w:rsid w:val="000D123B"/>
    <w:rsid w:val="000D6DAB"/>
    <w:rsid w:val="000F12EC"/>
    <w:rsid w:val="000F7DAF"/>
    <w:rsid w:val="00100CD5"/>
    <w:rsid w:val="00117E2A"/>
    <w:rsid w:val="00122467"/>
    <w:rsid w:val="00144162"/>
    <w:rsid w:val="00152D58"/>
    <w:rsid w:val="00154D91"/>
    <w:rsid w:val="001613F6"/>
    <w:rsid w:val="00170D28"/>
    <w:rsid w:val="001747E7"/>
    <w:rsid w:val="0017533A"/>
    <w:rsid w:val="00182A5F"/>
    <w:rsid w:val="001838D2"/>
    <w:rsid w:val="00184DE9"/>
    <w:rsid w:val="00195A4E"/>
    <w:rsid w:val="001A1BB3"/>
    <w:rsid w:val="001C3BB0"/>
    <w:rsid w:val="001D0B8F"/>
    <w:rsid w:val="001E1E05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705ED"/>
    <w:rsid w:val="00276A3A"/>
    <w:rsid w:val="002863D6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A3745"/>
    <w:rsid w:val="003B72D9"/>
    <w:rsid w:val="003C1398"/>
    <w:rsid w:val="003C759A"/>
    <w:rsid w:val="003D4C26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7007C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D5A"/>
    <w:rsid w:val="005F4790"/>
    <w:rsid w:val="005F4898"/>
    <w:rsid w:val="005F624E"/>
    <w:rsid w:val="00607B55"/>
    <w:rsid w:val="00620453"/>
    <w:rsid w:val="006253EB"/>
    <w:rsid w:val="00625EAE"/>
    <w:rsid w:val="0063772B"/>
    <w:rsid w:val="00655992"/>
    <w:rsid w:val="00656942"/>
    <w:rsid w:val="00686517"/>
    <w:rsid w:val="006865F3"/>
    <w:rsid w:val="006A2EC2"/>
    <w:rsid w:val="006A7336"/>
    <w:rsid w:val="006E10DD"/>
    <w:rsid w:val="006E2004"/>
    <w:rsid w:val="006E3A88"/>
    <w:rsid w:val="007067CA"/>
    <w:rsid w:val="00711CCD"/>
    <w:rsid w:val="00726956"/>
    <w:rsid w:val="00745BF4"/>
    <w:rsid w:val="00746686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01D84"/>
    <w:rsid w:val="00913824"/>
    <w:rsid w:val="00922B6D"/>
    <w:rsid w:val="00950D50"/>
    <w:rsid w:val="0095688A"/>
    <w:rsid w:val="00961900"/>
    <w:rsid w:val="00961E3E"/>
    <w:rsid w:val="00964B55"/>
    <w:rsid w:val="009775D3"/>
    <w:rsid w:val="009A25E8"/>
    <w:rsid w:val="009A58B7"/>
    <w:rsid w:val="009B4CDE"/>
    <w:rsid w:val="009B52CD"/>
    <w:rsid w:val="009B6040"/>
    <w:rsid w:val="009C43CD"/>
    <w:rsid w:val="009E5736"/>
    <w:rsid w:val="009F0BDD"/>
    <w:rsid w:val="009F519E"/>
    <w:rsid w:val="00A0184A"/>
    <w:rsid w:val="00A1216C"/>
    <w:rsid w:val="00A22DE4"/>
    <w:rsid w:val="00A31C98"/>
    <w:rsid w:val="00A67362"/>
    <w:rsid w:val="00A72940"/>
    <w:rsid w:val="00A7306F"/>
    <w:rsid w:val="00A76DE1"/>
    <w:rsid w:val="00AC5922"/>
    <w:rsid w:val="00AC68CA"/>
    <w:rsid w:val="00AD244B"/>
    <w:rsid w:val="00AD3696"/>
    <w:rsid w:val="00AF5476"/>
    <w:rsid w:val="00B26519"/>
    <w:rsid w:val="00B26EBD"/>
    <w:rsid w:val="00B50206"/>
    <w:rsid w:val="00B5055A"/>
    <w:rsid w:val="00B60F96"/>
    <w:rsid w:val="00B612EE"/>
    <w:rsid w:val="00B741EB"/>
    <w:rsid w:val="00B80582"/>
    <w:rsid w:val="00B9013A"/>
    <w:rsid w:val="00BB058F"/>
    <w:rsid w:val="00BF5020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B1BAF"/>
    <w:rsid w:val="00CB7442"/>
    <w:rsid w:val="00CC0F3C"/>
    <w:rsid w:val="00CD741F"/>
    <w:rsid w:val="00CE1099"/>
    <w:rsid w:val="00CF4E98"/>
    <w:rsid w:val="00D06D18"/>
    <w:rsid w:val="00D3399F"/>
    <w:rsid w:val="00D43711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455C"/>
    <w:rsid w:val="00E7560D"/>
    <w:rsid w:val="00E800EE"/>
    <w:rsid w:val="00E81BA0"/>
    <w:rsid w:val="00E86A3A"/>
    <w:rsid w:val="00E936FF"/>
    <w:rsid w:val="00EA6B71"/>
    <w:rsid w:val="00EA7D41"/>
    <w:rsid w:val="00EB7B45"/>
    <w:rsid w:val="00EC751A"/>
    <w:rsid w:val="00ED51FD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67D"/>
    <w:rsid w:val="00F861EC"/>
    <w:rsid w:val="00FA35C6"/>
    <w:rsid w:val="00FB4670"/>
    <w:rsid w:val="00FE6FE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282-BA6C-40F0-ADD5-3F419FC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230</cp:revision>
  <cp:lastPrinted>2016-10-13T08:17:00Z</cp:lastPrinted>
  <dcterms:created xsi:type="dcterms:W3CDTF">2014-04-08T08:24:00Z</dcterms:created>
  <dcterms:modified xsi:type="dcterms:W3CDTF">2016-10-21T14:49:00Z</dcterms:modified>
</cp:coreProperties>
</file>