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DC60CF">
        <w:rPr>
          <w:b/>
          <w:sz w:val="28"/>
          <w:szCs w:val="28"/>
          <w:lang w:val="en-US"/>
        </w:rPr>
        <w:t>21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D249B8" w:rsidRDefault="00292A6D" w:rsidP="00BE62F2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</w:pPr>
            <w:proofErr w:type="spellStart"/>
            <w:r w:rsidRPr="00D249B8">
              <w:rPr>
                <w:lang w:eastAsia="bg-BG"/>
              </w:rPr>
              <w:t>Упълномощаване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на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членове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на</w:t>
            </w:r>
            <w:proofErr w:type="spellEnd"/>
            <w:r w:rsidRPr="00D249B8">
              <w:rPr>
                <w:lang w:eastAsia="bg-BG"/>
              </w:rPr>
              <w:t xml:space="preserve"> РИК-</w:t>
            </w:r>
            <w:proofErr w:type="spellStart"/>
            <w:r w:rsidRPr="00D249B8">
              <w:rPr>
                <w:lang w:eastAsia="bg-BG"/>
              </w:rPr>
              <w:t>Монтана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за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приемане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на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отпечатаните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бюлетини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r w:rsidRPr="00D249B8">
              <w:rPr>
                <w:lang w:eastAsia="bg-BG"/>
              </w:rPr>
              <w:t xml:space="preserve">в 12 – МИР - </w:t>
            </w:r>
            <w:proofErr w:type="spellStart"/>
            <w:r w:rsidRPr="00D249B8">
              <w:rPr>
                <w:lang w:eastAsia="bg-BG"/>
              </w:rPr>
              <w:t>Монтана</w:t>
            </w:r>
            <w:proofErr w:type="spellEnd"/>
            <w:r w:rsidRPr="00D249B8">
              <w:rPr>
                <w:lang w:eastAsia="bg-BG"/>
              </w:rPr>
              <w:t xml:space="preserve"> в</w:t>
            </w:r>
            <w:r w:rsidRPr="00D249B8">
              <w:t xml:space="preserve"> </w:t>
            </w:r>
            <w:proofErr w:type="spellStart"/>
            <w:r w:rsidRPr="00D249B8">
              <w:t>произвеждане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на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изборите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за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президент</w:t>
            </w:r>
            <w:proofErr w:type="spellEnd"/>
            <w:r w:rsidRPr="00D249B8">
              <w:t xml:space="preserve"> и </w:t>
            </w:r>
            <w:proofErr w:type="spellStart"/>
            <w:r w:rsidRPr="00D249B8">
              <w:t>вицепрезидент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на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републиката</w:t>
            </w:r>
            <w:proofErr w:type="spellEnd"/>
            <w:r w:rsidRPr="00D249B8">
              <w:t xml:space="preserve"> и </w:t>
            </w:r>
            <w:proofErr w:type="spellStart"/>
            <w:r w:rsidRPr="00D249B8">
              <w:t>национален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референдум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на</w:t>
            </w:r>
            <w:proofErr w:type="spellEnd"/>
            <w:r w:rsidRPr="00D249B8">
              <w:t xml:space="preserve"> 6 </w:t>
            </w:r>
            <w:proofErr w:type="spellStart"/>
            <w:r w:rsidRPr="00D249B8">
              <w:t>ноември</w:t>
            </w:r>
            <w:proofErr w:type="spellEnd"/>
            <w:r w:rsidRPr="00D249B8">
              <w:t xml:space="preserve"> 2016 г</w:t>
            </w:r>
            <w:r w:rsidRPr="00D249B8">
              <w:rPr>
                <w:lang w:eastAsia="bg-BG"/>
              </w:rPr>
              <w:t xml:space="preserve">. и </w:t>
            </w:r>
            <w:proofErr w:type="spellStart"/>
            <w:r w:rsidRPr="00D249B8">
              <w:rPr>
                <w:lang w:eastAsia="bg-BG"/>
              </w:rPr>
              <w:t>осъществяването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на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контрол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при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транспортирането</w:t>
            </w:r>
            <w:proofErr w:type="spellEnd"/>
            <w:r w:rsidRPr="00D249B8">
              <w:rPr>
                <w:lang w:eastAsia="bg-BG"/>
              </w:rPr>
              <w:t xml:space="preserve"> и </w:t>
            </w:r>
            <w:proofErr w:type="spellStart"/>
            <w:r w:rsidRPr="00D249B8">
              <w:rPr>
                <w:lang w:eastAsia="bg-BG"/>
              </w:rPr>
              <w:t>доставката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им</w:t>
            </w:r>
            <w:proofErr w:type="spellEnd"/>
            <w:r w:rsidRPr="00D249B8">
              <w:rPr>
                <w:lang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D249B8" w:rsidRDefault="006C5C5F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lang w:val="bg-BG" w:eastAsia="bg-BG"/>
              </w:rPr>
            </w:pPr>
            <w:proofErr w:type="spellStart"/>
            <w:r w:rsidRPr="00D249B8">
              <w:t>Поправка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на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техническа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грешка</w:t>
            </w:r>
            <w:proofErr w:type="spellEnd"/>
            <w:r w:rsidRPr="00D249B8">
              <w:t xml:space="preserve">, </w:t>
            </w:r>
            <w:proofErr w:type="spellStart"/>
            <w:r w:rsidRPr="00D249B8">
              <w:t>допусната</w:t>
            </w:r>
            <w:proofErr w:type="spellEnd"/>
            <w:r w:rsidRPr="00D249B8">
              <w:t xml:space="preserve"> в </w:t>
            </w:r>
            <w:proofErr w:type="spellStart"/>
            <w:r w:rsidRPr="00D249B8">
              <w:t>Решение</w:t>
            </w:r>
            <w:proofErr w:type="spellEnd"/>
            <w:r w:rsidRPr="00D249B8">
              <w:t xml:space="preserve"> № 35-ПВР/НР </w:t>
            </w:r>
            <w:proofErr w:type="spellStart"/>
            <w:r w:rsidRPr="00D249B8">
              <w:t>от</w:t>
            </w:r>
            <w:proofErr w:type="spellEnd"/>
            <w:r w:rsidRPr="00D249B8">
              <w:t xml:space="preserve"> 06 </w:t>
            </w:r>
            <w:proofErr w:type="spellStart"/>
            <w:r w:rsidRPr="00D249B8">
              <w:t>октомври</w:t>
            </w:r>
            <w:proofErr w:type="spellEnd"/>
            <w:r w:rsidRPr="00D249B8">
              <w:t xml:space="preserve"> 2016 г.  – РИК – </w:t>
            </w:r>
            <w:proofErr w:type="spellStart"/>
            <w:r w:rsidRPr="00D249B8">
              <w:t>Монтана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за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н</w:t>
            </w:r>
            <w:r w:rsidRPr="00D249B8">
              <w:rPr>
                <w:lang w:eastAsia="bg-BG"/>
              </w:rPr>
              <w:t>азначаване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на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съставите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на</w:t>
            </w:r>
            <w:proofErr w:type="spellEnd"/>
            <w:r w:rsidRPr="00D249B8">
              <w:rPr>
                <w:lang w:eastAsia="bg-BG"/>
              </w:rPr>
              <w:t xml:space="preserve"> СИК и </w:t>
            </w:r>
            <w:proofErr w:type="spellStart"/>
            <w:r w:rsidRPr="00D249B8">
              <w:rPr>
                <w:lang w:eastAsia="bg-BG"/>
              </w:rPr>
              <w:t>утвърждаване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резервните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членове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на</w:t>
            </w:r>
            <w:proofErr w:type="spellEnd"/>
            <w:r w:rsidRPr="00D249B8">
              <w:rPr>
                <w:lang w:eastAsia="bg-BG"/>
              </w:rPr>
              <w:t xml:space="preserve"> СИК </w:t>
            </w:r>
            <w:proofErr w:type="spellStart"/>
            <w:r w:rsidRPr="00D249B8">
              <w:rPr>
                <w:lang w:eastAsia="bg-BG"/>
              </w:rPr>
              <w:t>на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територията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на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rPr>
                <w:lang w:eastAsia="bg-BG"/>
              </w:rPr>
              <w:t>Община</w:t>
            </w:r>
            <w:proofErr w:type="spellEnd"/>
            <w:r w:rsidRPr="00D249B8">
              <w:rPr>
                <w:lang w:eastAsia="bg-BG"/>
              </w:rPr>
              <w:t xml:space="preserve"> </w:t>
            </w:r>
            <w:proofErr w:type="spellStart"/>
            <w:r w:rsidRPr="00D249B8">
              <w:t>Георги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Дамяново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от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квотата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на</w:t>
            </w:r>
            <w:proofErr w:type="spellEnd"/>
            <w:r w:rsidRPr="00D249B8">
              <w:t xml:space="preserve"> ПП „ГЕРБ” – </w:t>
            </w:r>
            <w:proofErr w:type="spellStart"/>
            <w:r w:rsidRPr="00D249B8">
              <w:t>Георги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Дамяново</w:t>
            </w:r>
            <w:proofErr w:type="spellEnd"/>
            <w:r w:rsidRPr="00D249B8">
              <w:t xml:space="preserve">, в 12-ти </w:t>
            </w:r>
            <w:proofErr w:type="spellStart"/>
            <w:r w:rsidRPr="00D249B8">
              <w:t>изборен</w:t>
            </w:r>
            <w:proofErr w:type="spellEnd"/>
            <w:r w:rsidRPr="00D249B8">
              <w:t xml:space="preserve"> </w:t>
            </w:r>
            <w:proofErr w:type="spellStart"/>
            <w:r w:rsidRPr="00D249B8">
              <w:t>район</w:t>
            </w:r>
            <w:proofErr w:type="spellEnd"/>
            <w:r w:rsidRPr="00D249B8">
              <w:t xml:space="preserve"> – </w:t>
            </w:r>
            <w:proofErr w:type="spellStart"/>
            <w:r w:rsidRPr="00D249B8">
              <w:t>Монтана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за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изборите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за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президент</w:t>
            </w:r>
            <w:proofErr w:type="spellEnd"/>
            <w:r w:rsidRPr="00D249B8">
              <w:rPr>
                <w:shd w:val="clear" w:color="auto" w:fill="FFFFFF"/>
              </w:rPr>
              <w:t xml:space="preserve"> и </w:t>
            </w:r>
            <w:proofErr w:type="spellStart"/>
            <w:r w:rsidRPr="00D249B8">
              <w:rPr>
                <w:shd w:val="clear" w:color="auto" w:fill="FFFFFF"/>
              </w:rPr>
              <w:t>вицепрезидент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на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републиката</w:t>
            </w:r>
            <w:proofErr w:type="spellEnd"/>
            <w:r w:rsidRPr="00D249B8">
              <w:rPr>
                <w:shd w:val="clear" w:color="auto" w:fill="FFFFFF"/>
              </w:rPr>
              <w:t xml:space="preserve"> и </w:t>
            </w:r>
            <w:proofErr w:type="spellStart"/>
            <w:r w:rsidRPr="00D249B8">
              <w:rPr>
                <w:shd w:val="clear" w:color="auto" w:fill="FFFFFF"/>
              </w:rPr>
              <w:t>национален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референдум</w:t>
            </w:r>
            <w:proofErr w:type="spellEnd"/>
            <w:r w:rsidRPr="00D249B8">
              <w:rPr>
                <w:shd w:val="clear" w:color="auto" w:fill="FFFFFF"/>
              </w:rPr>
              <w:t xml:space="preserve"> </w:t>
            </w:r>
            <w:proofErr w:type="spellStart"/>
            <w:r w:rsidRPr="00D249B8">
              <w:rPr>
                <w:shd w:val="clear" w:color="auto" w:fill="FFFFFF"/>
              </w:rPr>
              <w:t>на</w:t>
            </w:r>
            <w:proofErr w:type="spellEnd"/>
            <w:r w:rsidRPr="00D249B8">
              <w:rPr>
                <w:shd w:val="clear" w:color="auto" w:fill="FFFFFF"/>
              </w:rPr>
              <w:t xml:space="preserve"> 6 </w:t>
            </w:r>
            <w:proofErr w:type="spellStart"/>
            <w:r w:rsidRPr="00D249B8">
              <w:rPr>
                <w:shd w:val="clear" w:color="auto" w:fill="FFFFFF"/>
              </w:rPr>
              <w:t>ноември</w:t>
            </w:r>
            <w:proofErr w:type="spellEnd"/>
            <w:r w:rsidRPr="00D249B8">
              <w:rPr>
                <w:shd w:val="clear" w:color="auto" w:fill="FFFFFF"/>
              </w:rPr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53E74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53E74" w:rsidRPr="005859D4" w:rsidRDefault="00753E7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3E74" w:rsidRPr="00D249B8" w:rsidRDefault="008E112B" w:rsidP="008E112B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D249B8">
              <w:t>Промяна в състава на СИК в Община Лом</w:t>
            </w:r>
            <w:r w:rsidRPr="00D249B8">
              <w:rPr>
                <w:lang w:val="en-US"/>
              </w:rPr>
              <w:t xml:space="preserve"> </w:t>
            </w:r>
            <w:r w:rsidRPr="00D249B8">
              <w:t>от квотата на ПП „ГЕРБ” – Лом.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53E74" w:rsidRDefault="00DA323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E112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8E112B" w:rsidRPr="005859D4" w:rsidRDefault="008E112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E112B" w:rsidRPr="00D249B8" w:rsidRDefault="000C2DDB" w:rsidP="000C2DDB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D249B8">
              <w:t>Промяна в състава на СИК в Община  Монтана</w:t>
            </w:r>
            <w:r w:rsidRPr="00D249B8">
              <w:rPr>
                <w:lang w:val="en-US"/>
              </w:rPr>
              <w:t xml:space="preserve"> </w:t>
            </w:r>
            <w:r w:rsidR="00C87752">
              <w:t>от квотата на К</w:t>
            </w:r>
            <w:r w:rsidRPr="00D249B8">
              <w:t>П „АБВ /Алтернатива за Българско възраждане/” –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E112B" w:rsidRDefault="000C2DD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C2DD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C2DDB" w:rsidRPr="005859D4" w:rsidRDefault="000C2DD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C2DDB" w:rsidRPr="00D249B8" w:rsidRDefault="000C2DDB" w:rsidP="000C2DDB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D249B8">
              <w:t>Промяна в състава на СИК в Община  Монтана</w:t>
            </w:r>
            <w:r w:rsidRPr="00D249B8">
              <w:rPr>
                <w:lang w:val="en-US"/>
              </w:rPr>
              <w:t xml:space="preserve"> </w:t>
            </w:r>
            <w:r w:rsidRPr="00D249B8">
              <w:t>от квотата на КП „БЪЛГАРИЯ БЕЗ ЦЕНЗУРА” – Монтана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C2DDB" w:rsidRDefault="000C2DD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C2DD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C2DDB" w:rsidRPr="005859D4" w:rsidRDefault="000C2DD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C2DDB" w:rsidRPr="00D249B8" w:rsidRDefault="000C2DDB" w:rsidP="000C2DDB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D249B8">
              <w:rPr>
                <w:lang w:eastAsia="bg-BG"/>
              </w:rPr>
              <w:t xml:space="preserve">График за провеждане на обучение и утвърждаване на програма за обучение на членовете на СИК на територията на област Монтана </w:t>
            </w:r>
            <w:r w:rsidRPr="00D249B8">
              <w:t>за произвеждане на изборите за президент и вицепрезидент на републиката и национален референдум на 6 ноември 2016 г</w:t>
            </w:r>
            <w:r w:rsidRPr="00D249B8">
              <w:rPr>
                <w:sz w:val="15"/>
                <w:szCs w:val="15"/>
                <w:lang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C2DDB" w:rsidRDefault="000C2DD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B3E4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5B3E42" w:rsidRPr="005859D4" w:rsidRDefault="005B3E4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5B3E42" w:rsidRPr="00D249B8" w:rsidRDefault="005B3E42" w:rsidP="005B3E42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>
              <w:rPr>
                <w:color w:val="000000"/>
              </w:rPr>
              <w:t>Промяна в състава на СИК в Община  Монтана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783C47">
              <w:rPr>
                <w:color w:val="000000"/>
              </w:rPr>
              <w:t>квотата на КП „ПАТРИОТИЧЕН ФРОНТ</w:t>
            </w:r>
            <w:r>
              <w:rPr>
                <w:color w:val="000000"/>
              </w:rPr>
              <w:t xml:space="preserve"> – НФСБ И ВМРО” –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B3E42" w:rsidRDefault="005B3E42" w:rsidP="009562A5">
            <w:pPr>
              <w:spacing w:after="0" w:line="440" w:lineRule="atLeast"/>
              <w:jc w:val="center"/>
            </w:pP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Pr="00D249B8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lang w:val="bg-BG"/>
              </w:rPr>
            </w:pPr>
            <w:r w:rsidRPr="00D249B8">
              <w:rPr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3E42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2DEE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A3233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55</cp:revision>
  <cp:lastPrinted>2016-10-21T14:24:00Z</cp:lastPrinted>
  <dcterms:created xsi:type="dcterms:W3CDTF">2016-04-11T12:36:00Z</dcterms:created>
  <dcterms:modified xsi:type="dcterms:W3CDTF">2016-10-21T14:24:00Z</dcterms:modified>
</cp:coreProperties>
</file>