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4C7D22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</w:t>
      </w:r>
      <w:r w:rsidR="002839F3" w:rsidRPr="001A3EE9"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4C7D22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4C7D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4C7D22">
        <w:rPr>
          <w:rFonts w:ascii="Times New Roman" w:hAnsi="Times New Roman" w:cs="Times New Roman"/>
          <w:sz w:val="24"/>
          <w:szCs w:val="24"/>
        </w:rPr>
        <w:t xml:space="preserve"> в 17:3</w:t>
      </w:r>
      <w:r>
        <w:rPr>
          <w:rFonts w:ascii="Times New Roman" w:hAnsi="Times New Roman" w:cs="Times New Roman"/>
          <w:sz w:val="24"/>
          <w:szCs w:val="24"/>
        </w:rPr>
        <w:t>0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2839F3" w:rsidRDefault="002839F3" w:rsidP="00AA2F5E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Пламка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Христова Григорова, Цена Замфирова Димитрова, Румен Димитров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Гоцов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, Камелия Александрова Илиева, Росен Валентинов Крумов, Тодор Георгиев Георгиев, Петя Петрова Кирилова,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-Тодорова, Николай Лазаров Иванов, Цецка Иванова Георгиева, Цветелина Пламенова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Кардашлиева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>, Вероника Николаева Свиленова, Вася Драгиева Неофитова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Пламка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1</w:t>
      </w:r>
      <w:r w:rsidR="00D463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6251A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2839F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C7D22" w:rsidRPr="004C7D22" w:rsidRDefault="004C7D22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3923FB" w:rsidRPr="004C7D22" w:rsidRDefault="004C7D22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22">
        <w:rPr>
          <w:rFonts w:ascii="Times New Roman" w:hAnsi="Times New Roman" w:cs="Times New Roman"/>
          <w:sz w:val="24"/>
          <w:szCs w:val="24"/>
        </w:rPr>
        <w:t>Определяне разходите за пътуване на членовете на районните избирателни комисии, чиито постоянен и настоящ адрес не са в населеното място, където се провеждат заседанията на РИК за произвеждане на изборите за народни представители на 19 април 2026 г.</w:t>
      </w:r>
    </w:p>
    <w:p w:rsidR="004C7D22" w:rsidRPr="004C7D22" w:rsidRDefault="004C7D22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22">
        <w:rPr>
          <w:rFonts w:ascii="Times New Roman" w:hAnsi="Times New Roman" w:cs="Times New Roman"/>
          <w:sz w:val="24"/>
          <w:szCs w:val="24"/>
        </w:rPr>
        <w:t>Допълнение на Решение № 8-НС от 28.02.2026 г.</w:t>
      </w:r>
    </w:p>
    <w:p w:rsidR="004C7D22" w:rsidRPr="004C7D22" w:rsidRDefault="004C7D22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22">
        <w:rPr>
          <w:rFonts w:ascii="Times New Roman" w:hAnsi="Times New Roman" w:cs="Times New Roman"/>
          <w:sz w:val="24"/>
          <w:szCs w:val="24"/>
        </w:rPr>
        <w:t>Разни</w:t>
      </w:r>
    </w:p>
    <w:p w:rsidR="003923FB" w:rsidRDefault="003923FB" w:rsidP="004C7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2839F3" w:rsidRDefault="002839F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251A3" w:rsidRDefault="006251A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Pr="00C30D64" w:rsidRDefault="002839F3" w:rsidP="00C30D64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П</w:t>
      </w:r>
      <w:r w:rsidR="00B8626A">
        <w:rPr>
          <w:rFonts w:ascii="Times New Roman" w:hAnsi="Times New Roman" w:cs="Times New Roman"/>
          <w:sz w:val="24"/>
          <w:szCs w:val="24"/>
        </w:rPr>
        <w:t>Р</w:t>
      </w:r>
      <w:r w:rsidR="00C30D64">
        <w:rPr>
          <w:rFonts w:ascii="Times New Roman" w:hAnsi="Times New Roman" w:cs="Times New Roman"/>
          <w:sz w:val="24"/>
          <w:szCs w:val="24"/>
        </w:rPr>
        <w:t>ИЕМА проекта за дневен ред на 02</w:t>
      </w:r>
      <w:r w:rsidR="00A1730A">
        <w:rPr>
          <w:rFonts w:ascii="Times New Roman" w:hAnsi="Times New Roman" w:cs="Times New Roman"/>
          <w:sz w:val="24"/>
          <w:szCs w:val="24"/>
        </w:rPr>
        <w:t>.</w:t>
      </w:r>
      <w:r w:rsidR="00C30D64">
        <w:rPr>
          <w:rFonts w:ascii="Times New Roman" w:hAnsi="Times New Roman" w:cs="Times New Roman"/>
          <w:sz w:val="24"/>
          <w:szCs w:val="24"/>
        </w:rPr>
        <w:t>03</w:t>
      </w:r>
      <w:r w:rsidR="00A1730A">
        <w:rPr>
          <w:rFonts w:ascii="Times New Roman" w:hAnsi="Times New Roman" w:cs="Times New Roman"/>
          <w:sz w:val="24"/>
          <w:szCs w:val="24"/>
        </w:rPr>
        <w:t>.202</w:t>
      </w:r>
      <w:r w:rsidR="00B862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 w:rsidRPr="005F6FF9">
        <w:rPr>
          <w:rFonts w:ascii="Times New Roman" w:hAnsi="Times New Roman" w:cs="Times New Roman"/>
          <w:sz w:val="24"/>
          <w:szCs w:val="24"/>
        </w:rPr>
        <w:t>както следва:</w:t>
      </w: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C7D22" w:rsidRPr="004C7D22" w:rsidRDefault="004C7D22" w:rsidP="004C7D2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22">
        <w:rPr>
          <w:rFonts w:ascii="Times New Roman" w:hAnsi="Times New Roman" w:cs="Times New Roman"/>
          <w:sz w:val="24"/>
          <w:szCs w:val="24"/>
        </w:rPr>
        <w:t>Определяне разходите за пътуване на членовете на районните избирателни комисии, чиито постоянен и настоящ адрес не са в населеното място, където се провеждат заседанията на РИК за произвеждане на изборите за народни представители на 19 април 2026 г.</w:t>
      </w:r>
    </w:p>
    <w:p w:rsidR="004C7D22" w:rsidRPr="004C7D22" w:rsidRDefault="004C7D22" w:rsidP="004C7D2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22">
        <w:rPr>
          <w:rFonts w:ascii="Times New Roman" w:hAnsi="Times New Roman" w:cs="Times New Roman"/>
          <w:sz w:val="24"/>
          <w:szCs w:val="24"/>
        </w:rPr>
        <w:t>Допълнение на Решение № 8-НС от 28.02.2026 г.</w:t>
      </w:r>
    </w:p>
    <w:p w:rsidR="004C7D22" w:rsidRPr="004C7D22" w:rsidRDefault="004C7D22" w:rsidP="004C7D2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22">
        <w:rPr>
          <w:rFonts w:ascii="Times New Roman" w:hAnsi="Times New Roman" w:cs="Times New Roman"/>
          <w:sz w:val="24"/>
          <w:szCs w:val="24"/>
        </w:rPr>
        <w:t>Разни</w:t>
      </w:r>
    </w:p>
    <w:p w:rsidR="002839F3" w:rsidRPr="00E94BD7" w:rsidRDefault="002839F3" w:rsidP="002839F3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7D22" w:rsidRDefault="004C7D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2839F3" w:rsidRPr="005F6FF9" w:rsidRDefault="002839F3" w:rsidP="004C7D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1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D22" w:rsidRPr="0066610B" w:rsidRDefault="002839F3" w:rsidP="004C7D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D22">
        <w:rPr>
          <w:rFonts w:ascii="Times New Roman" w:hAnsi="Times New Roman" w:cs="Times New Roman"/>
        </w:rPr>
        <w:t>Председателят на РИК предложи проект на решение относно</w:t>
      </w:r>
      <w:r w:rsidRPr="004C7D22">
        <w:rPr>
          <w:rFonts w:ascii="Times New Roman" w:hAnsi="Times New Roman" w:cs="Times New Roman"/>
          <w:b/>
        </w:rPr>
        <w:t>:</w:t>
      </w:r>
      <w:r w:rsidRPr="005F6FF9">
        <w:t xml:space="preserve">  </w:t>
      </w:r>
      <w:r w:rsidR="00041A66">
        <w:t xml:space="preserve"> </w:t>
      </w:r>
      <w:r w:rsidR="004C7D22" w:rsidRPr="0066610B">
        <w:rPr>
          <w:rFonts w:ascii="Times New Roman" w:hAnsi="Times New Roman" w:cs="Times New Roman"/>
          <w:b/>
          <w:sz w:val="24"/>
          <w:szCs w:val="24"/>
        </w:rPr>
        <w:t>Определяне разходите за пътуване на членовете на районните избирателни комисии, чиито постоянен и настоящ адрес не са в населеното място, където се провеждат заседанията на РИК за произвеждане на изборите за народни представители на 19 април 2026 г.</w:t>
      </w:r>
    </w:p>
    <w:p w:rsidR="004C7D22" w:rsidRDefault="004C7D22" w:rsidP="004C7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22" w:rsidRPr="0054643A" w:rsidRDefault="004C7D22" w:rsidP="004C7D2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4643A">
        <w:rPr>
          <w:color w:val="333333"/>
        </w:rPr>
        <w:t xml:space="preserve">На основание чл. 72, ал. 1  от Изборния кодекс и </w:t>
      </w:r>
      <w:r>
        <w:rPr>
          <w:color w:val="333333"/>
        </w:rPr>
        <w:t xml:space="preserve">във връзка с т.5 от </w:t>
      </w:r>
      <w:r w:rsidRPr="0054643A">
        <w:rPr>
          <w:color w:val="333333"/>
        </w:rPr>
        <w:t xml:space="preserve">Решение № </w:t>
      </w:r>
      <w:r>
        <w:rPr>
          <w:color w:val="333333"/>
        </w:rPr>
        <w:t>4456</w:t>
      </w:r>
      <w:r w:rsidRPr="0054643A">
        <w:rPr>
          <w:color w:val="333333"/>
        </w:rPr>
        <w:t>-НС от 2</w:t>
      </w:r>
      <w:r>
        <w:rPr>
          <w:color w:val="333333"/>
        </w:rPr>
        <w:t>1</w:t>
      </w:r>
      <w:r w:rsidRPr="0054643A">
        <w:rPr>
          <w:color w:val="333333"/>
        </w:rPr>
        <w:t>.0</w:t>
      </w:r>
      <w:r>
        <w:rPr>
          <w:color w:val="333333"/>
        </w:rPr>
        <w:t>2</w:t>
      </w:r>
      <w:r w:rsidRPr="0054643A">
        <w:rPr>
          <w:color w:val="333333"/>
        </w:rPr>
        <w:t>.202</w:t>
      </w:r>
      <w:r>
        <w:rPr>
          <w:color w:val="333333"/>
        </w:rPr>
        <w:t>6 г.</w:t>
      </w:r>
      <w:r w:rsidRPr="0054643A">
        <w:rPr>
          <w:color w:val="333333"/>
        </w:rPr>
        <w:t xml:space="preserve"> на ЦИК, РИК Монтана</w:t>
      </w:r>
    </w:p>
    <w:p w:rsidR="004C7D22" w:rsidRDefault="004C7D22" w:rsidP="004C7D2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9E267D">
        <w:rPr>
          <w:color w:val="333333"/>
        </w:rPr>
        <w:t> </w:t>
      </w:r>
      <w:r w:rsidRPr="009E267D">
        <w:rPr>
          <w:color w:val="333333"/>
          <w:shd w:val="clear" w:color="auto" w:fill="FFFFFF"/>
        </w:rPr>
        <w:t xml:space="preserve">На членовете на </w:t>
      </w:r>
      <w:r>
        <w:rPr>
          <w:color w:val="333333"/>
          <w:shd w:val="clear" w:color="auto" w:fill="FFFFFF"/>
        </w:rPr>
        <w:t>Р</w:t>
      </w:r>
      <w:r w:rsidRPr="009E267D">
        <w:rPr>
          <w:color w:val="333333"/>
          <w:shd w:val="clear" w:color="auto" w:fill="FFFFFF"/>
        </w:rPr>
        <w:t>айонните избирателни комисии, чиито постоянен или настоящ адрес е извън населеното място, където се провеждат заседанията на районната избирателна комисия, се заплащат разходи за пътуване при спазване на нормативната уредба.</w:t>
      </w:r>
    </w:p>
    <w:p w:rsidR="004C7D22" w:rsidRPr="005F6FF9" w:rsidRDefault="004C7D22" w:rsidP="004C7D22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4C7D22" w:rsidRDefault="004C7D22" w:rsidP="004C7D22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C7D22" w:rsidRPr="00F35B37" w:rsidRDefault="004C7D22" w:rsidP="004C7D22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4C7D22" w:rsidRPr="00D752F7" w:rsidRDefault="004C7D22" w:rsidP="004C7D2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E267D">
        <w:rPr>
          <w:color w:val="333333"/>
        </w:rPr>
        <w:t xml:space="preserve">         За времето от 28 февруари 2026 г. до 03 май 2026г. /до 14 дни включително / от произвеждане на изборите за народни представители на 19 април 2026г., разходите за пътуване на </w:t>
      </w:r>
      <w:r>
        <w:rPr>
          <w:color w:val="333333"/>
        </w:rPr>
        <w:t xml:space="preserve">Вася Драгиева Неофитова и Цецка Иванова Георгиева </w:t>
      </w:r>
      <w:r w:rsidRPr="009E267D">
        <w:rPr>
          <w:color w:val="333333"/>
        </w:rPr>
        <w:t>- член</w:t>
      </w:r>
      <w:r>
        <w:rPr>
          <w:color w:val="333333"/>
        </w:rPr>
        <w:t>ове</w:t>
      </w:r>
      <w:r w:rsidRPr="009E267D">
        <w:rPr>
          <w:color w:val="333333"/>
        </w:rPr>
        <w:t xml:space="preserve"> на РИК 12 Монтана, чиито </w:t>
      </w:r>
      <w:r w:rsidRPr="009E267D">
        <w:rPr>
          <w:color w:val="333333"/>
          <w:shd w:val="clear" w:color="auto" w:fill="FFFFFF"/>
        </w:rPr>
        <w:t xml:space="preserve"> постоянен или настоящ адрес е извън населеното място, където се провеждат заседанията на районната избирателна комисия, се заплащат разходи за пътуване </w:t>
      </w:r>
      <w:r w:rsidRPr="00D752F7">
        <w:rPr>
          <w:color w:val="333333"/>
          <w:sz w:val="21"/>
          <w:szCs w:val="21"/>
          <w:shd w:val="clear" w:color="auto" w:fill="FFFFFF"/>
        </w:rPr>
        <w:t xml:space="preserve">от държавния бюджет срещу представяне на </w:t>
      </w:r>
      <w:proofErr w:type="spellStart"/>
      <w:r w:rsidRPr="00D752F7">
        <w:rPr>
          <w:color w:val="333333"/>
          <w:sz w:val="21"/>
          <w:szCs w:val="21"/>
          <w:shd w:val="clear" w:color="auto" w:fill="FFFFFF"/>
        </w:rPr>
        <w:t>разходооправдателен</w:t>
      </w:r>
      <w:proofErr w:type="spellEnd"/>
      <w:r w:rsidRPr="00D752F7">
        <w:rPr>
          <w:color w:val="333333"/>
          <w:sz w:val="21"/>
          <w:szCs w:val="21"/>
          <w:shd w:val="clear" w:color="auto" w:fill="FFFFFF"/>
        </w:rPr>
        <w:t xml:space="preserve"> документ и </w:t>
      </w:r>
      <w:r w:rsidRPr="00D752F7">
        <w:rPr>
          <w:color w:val="333333"/>
          <w:shd w:val="clear" w:color="auto" w:fill="FFFFFF"/>
        </w:rPr>
        <w:t>при спазване на нормативната уредба</w:t>
      </w:r>
    </w:p>
    <w:p w:rsidR="004C7D22" w:rsidRPr="009E267D" w:rsidRDefault="004C7D22" w:rsidP="004C7D2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E267D">
        <w:rPr>
          <w:color w:val="333333"/>
        </w:rPr>
        <w:t>         Препис от решението да се изпрати на областния управител на Област Монтана.</w:t>
      </w:r>
    </w:p>
    <w:p w:rsidR="004C7D22" w:rsidRPr="009E267D" w:rsidRDefault="004C7D22" w:rsidP="004C7D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9E267D">
        <w:rPr>
          <w:rFonts w:ascii="Times New Roman" w:eastAsia="Times New Roman" w:hAnsi="Times New Roman" w:cs="Times New Roman"/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66610B" w:rsidRDefault="0066610B" w:rsidP="00666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0B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ред:</w:t>
      </w:r>
      <w:r w:rsidRPr="0066610B">
        <w:rPr>
          <w:rFonts w:ascii="Times New Roman" w:hAnsi="Times New Roman" w:cs="Times New Roman"/>
          <w:sz w:val="24"/>
          <w:szCs w:val="24"/>
        </w:rPr>
        <w:t xml:space="preserve"> </w:t>
      </w:r>
      <w:r w:rsidRPr="0066610B">
        <w:rPr>
          <w:rFonts w:ascii="Times New Roman" w:hAnsi="Times New Roman" w:cs="Times New Roman"/>
          <w:b/>
          <w:sz w:val="24"/>
          <w:szCs w:val="24"/>
        </w:rPr>
        <w:t>Допълнение на Решение № 8-НС от 28.02.2026 г.</w:t>
      </w:r>
    </w:p>
    <w:p w:rsidR="0066610B" w:rsidRPr="0066610B" w:rsidRDefault="0066610B" w:rsidP="0066610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10"/>
          <w:szCs w:val="10"/>
        </w:rPr>
      </w:pPr>
      <w:r w:rsidRPr="0066610B">
        <w:rPr>
          <w:color w:val="333333"/>
          <w:sz w:val="10"/>
          <w:szCs w:val="10"/>
        </w:rPr>
        <w:t xml:space="preserve">    </w:t>
      </w:r>
    </w:p>
    <w:p w:rsidR="0066610B" w:rsidRDefault="0066610B" w:rsidP="0066610B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rFonts w:eastAsiaTheme="majorEastAsia"/>
          <w:color w:val="333333"/>
          <w:shd w:val="clear" w:color="auto" w:fill="FFFFFF"/>
        </w:rPr>
      </w:pPr>
      <w:r w:rsidRPr="00C45A9A">
        <w:rPr>
          <w:color w:val="333333"/>
          <w:shd w:val="clear" w:color="auto" w:fill="FFFFFF"/>
        </w:rPr>
        <w:t xml:space="preserve">На основание чл. 72, ал.1, т. 1 във </w:t>
      </w:r>
      <w:proofErr w:type="spellStart"/>
      <w:r w:rsidRPr="00C45A9A">
        <w:rPr>
          <w:color w:val="333333"/>
          <w:shd w:val="clear" w:color="auto" w:fill="FFFFFF"/>
        </w:rPr>
        <w:t>вр</w:t>
      </w:r>
      <w:proofErr w:type="spellEnd"/>
      <w:r w:rsidRPr="00C45A9A">
        <w:rPr>
          <w:color w:val="333333"/>
          <w:shd w:val="clear" w:color="auto" w:fill="FFFFFF"/>
        </w:rPr>
        <w:t>. с чл. 63 от Изборния кодекс, т. 10.3.1 от  </w:t>
      </w:r>
      <w:hyperlink r:id="rId8" w:tooltip="4456" w:history="1">
        <w:r w:rsidRPr="00C45A9A">
          <w:rPr>
            <w:rStyle w:val="a6"/>
            <w:rFonts w:eastAsiaTheme="majorEastAsia"/>
            <w:color w:val="337AB7"/>
            <w:shd w:val="clear" w:color="auto" w:fill="FFFFFF"/>
          </w:rPr>
          <w:t>Решение № 4456 – НС от 21.02.2026 г.</w:t>
        </w:r>
      </w:hyperlink>
      <w:r w:rsidRPr="00C45A9A">
        <w:rPr>
          <w:color w:val="333333"/>
          <w:shd w:val="clear" w:color="auto" w:fill="FFFFFF"/>
        </w:rPr>
        <w:t> на ЦИК и Решение № 8-НС от 28.02.2026 г., РИК – Монтана</w:t>
      </w:r>
      <w:r w:rsidRPr="00C45A9A">
        <w:rPr>
          <w:rStyle w:val="a5"/>
          <w:rFonts w:eastAsiaTheme="majorEastAsia"/>
          <w:color w:val="333333"/>
          <w:shd w:val="clear" w:color="auto" w:fill="FFFFFF"/>
        </w:rPr>
        <w:t>         </w:t>
      </w:r>
    </w:p>
    <w:p w:rsidR="0066610B" w:rsidRPr="005F6FF9" w:rsidRDefault="0066610B" w:rsidP="0066610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66610B" w:rsidRDefault="0066610B" w:rsidP="0066610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6610B" w:rsidRPr="0066610B" w:rsidRDefault="0066610B" w:rsidP="0066610B">
      <w:pPr>
        <w:pStyle w:val="a4"/>
        <w:shd w:val="clear" w:color="auto" w:fill="FFFFFF"/>
        <w:tabs>
          <w:tab w:val="left" w:pos="9356"/>
        </w:tabs>
        <w:spacing w:before="0" w:beforeAutospacing="0" w:after="150" w:afterAutospacing="0"/>
        <w:jc w:val="both"/>
        <w:rPr>
          <w:b/>
          <w:color w:val="333333"/>
        </w:rPr>
      </w:pPr>
      <w:r w:rsidRPr="0066610B">
        <w:rPr>
          <w:color w:val="333333"/>
        </w:rPr>
        <w:t xml:space="preserve">      За подпомагане дейността на комисията за периода от 02.03.2026 г. до 03.05.2026 г. /включително/ определя ………. за специалист – технически сътрудник, за което се сключва и граждански договор с областния управител на обла</w:t>
      </w:r>
      <w:r w:rsidRPr="0066610B">
        <w:rPr>
          <w:rStyle w:val="a5"/>
          <w:rFonts w:eastAsiaTheme="majorEastAsia"/>
          <w:color w:val="333333"/>
        </w:rPr>
        <w:t>ст Монтана.                                                                           </w:t>
      </w:r>
    </w:p>
    <w:p w:rsidR="0066610B" w:rsidRPr="0066610B" w:rsidRDefault="0066610B" w:rsidP="0066610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6610B">
        <w:rPr>
          <w:color w:val="333333"/>
        </w:rPr>
        <w:t>        ОПРЕДЕЛЯ месечно възнаграждение на специалистите - експерти Д. И. И. и П.К.П с възнаграждение,  в размер на ….евро месечно за всеки един от тях.</w:t>
      </w:r>
    </w:p>
    <w:p w:rsidR="0066610B" w:rsidRPr="0066610B" w:rsidRDefault="0066610B" w:rsidP="0066610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6610B">
        <w:rPr>
          <w:color w:val="333333"/>
        </w:rPr>
        <w:t>       ОПРЕДЕЛЯ  месечно възнаграждение на специалистите – технически сътрудници  в размер на…… 682 евро  месечно за всеки един от тях..</w:t>
      </w:r>
    </w:p>
    <w:p w:rsidR="0066610B" w:rsidRPr="0066610B" w:rsidRDefault="0066610B" w:rsidP="0066610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6610B">
        <w:rPr>
          <w:color w:val="333333"/>
        </w:rPr>
        <w:t>       Заверено копие от настоящото решение да се изпрати на Областния управител на област Монтана за сключване на граждански договор с определените експерти, ведно с копие на лична карта, която е неразделна част от решението и не подлежи на публикуване и обявяване с оглед защита на личните данни.</w:t>
      </w:r>
    </w:p>
    <w:p w:rsidR="0066610B" w:rsidRPr="009E267D" w:rsidRDefault="0066610B" w:rsidP="0066610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E267D">
        <w:rPr>
          <w:color w:val="333333"/>
        </w:rPr>
        <w:lastRenderedPageBreak/>
        <w:t>         Препис от решението да се изпрати на областния управител на Област Монтана.</w:t>
      </w:r>
    </w:p>
    <w:p w:rsidR="0066610B" w:rsidRPr="009E267D" w:rsidRDefault="0066610B" w:rsidP="00666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9E267D">
        <w:rPr>
          <w:rFonts w:ascii="Times New Roman" w:eastAsia="Times New Roman" w:hAnsi="Times New Roman" w:cs="Times New Roman"/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6251A3" w:rsidRDefault="006251A3" w:rsidP="007C5497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5497" w:rsidRDefault="007C5497" w:rsidP="007C5497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66610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DD4ED8">
        <w:rPr>
          <w:rFonts w:ascii="Times New Roman" w:hAnsi="Times New Roman" w:cs="Times New Roman"/>
          <w:b/>
          <w:sz w:val="24"/>
          <w:szCs w:val="24"/>
          <w:u w:val="single"/>
        </w:rPr>
        <w:t xml:space="preserve"> Р</w:t>
      </w:r>
      <w:r w:rsidR="00BA2119">
        <w:rPr>
          <w:rFonts w:ascii="Times New Roman" w:hAnsi="Times New Roman" w:cs="Times New Roman"/>
          <w:b/>
          <w:sz w:val="24"/>
          <w:szCs w:val="24"/>
          <w:u w:val="single"/>
        </w:rPr>
        <w:t>азни</w:t>
      </w:r>
    </w:p>
    <w:p w:rsidR="002839F3" w:rsidRPr="00387831" w:rsidRDefault="00387831" w:rsidP="00041A66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2839F3" w:rsidRDefault="002839F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89B" w:rsidRDefault="0051689B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51A3" w:rsidRPr="00441BA6" w:rsidRDefault="006251A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D463FB">
        <w:rPr>
          <w:rFonts w:ascii="Times New Roman" w:hAnsi="Times New Roman" w:cs="Times New Roman"/>
          <w:sz w:val="24"/>
          <w:szCs w:val="24"/>
        </w:rPr>
        <w:t>Пламка</w:t>
      </w:r>
      <w:proofErr w:type="spellEnd"/>
      <w:r w:rsidRPr="00D463FB">
        <w:rPr>
          <w:rFonts w:ascii="Times New Roman" w:hAnsi="Times New Roman" w:cs="Times New Roman"/>
          <w:sz w:val="24"/>
          <w:szCs w:val="24"/>
        </w:rPr>
        <w:t xml:space="preserve">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1689B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1689B" w:rsidRPr="00441BA6" w:rsidRDefault="002839F3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2839F3" w:rsidRDefault="002839F3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51689B" w:rsidRPr="00441BA6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</w:p>
    <w:p w:rsidR="0051689B" w:rsidRDefault="0051689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51689B" w:rsidRDefault="00351569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63FB">
        <w:rPr>
          <w:rFonts w:ascii="Times New Roman" w:hAnsi="Times New Roman" w:cs="Times New Roman"/>
          <w:sz w:val="24"/>
          <w:szCs w:val="24"/>
        </w:rPr>
        <w:t>Славом</w:t>
      </w:r>
      <w:r w:rsidR="0051689B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>-Тодорова</w:t>
      </w:r>
      <w:r w:rsidR="002839F3" w:rsidRPr="00441BA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839F3" w:rsidRPr="00441BA6" w:rsidRDefault="002839F3" w:rsidP="002839F3">
      <w:pPr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/>
    <w:sectPr w:rsidR="002839F3" w:rsidRPr="00441BA6" w:rsidSect="008C5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D0B" w:rsidRDefault="009A5D0B" w:rsidP="008C5B4C">
      <w:pPr>
        <w:spacing w:after="0" w:line="240" w:lineRule="auto"/>
      </w:pPr>
      <w:r>
        <w:separator/>
      </w:r>
    </w:p>
  </w:endnote>
  <w:end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E3" w:rsidRDefault="003033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945485"/>
      <w:docPartObj>
        <w:docPartGallery w:val="Page Numbers (Bottom of Page)"/>
        <w:docPartUnique/>
      </w:docPartObj>
    </w:sdtPr>
    <w:sdtContent>
      <w:p w:rsidR="003033E3" w:rsidRDefault="003033E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033E3" w:rsidRDefault="003033E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E3" w:rsidRDefault="003033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D0B" w:rsidRDefault="009A5D0B" w:rsidP="008C5B4C">
      <w:pPr>
        <w:spacing w:after="0" w:line="240" w:lineRule="auto"/>
      </w:pPr>
      <w:r>
        <w:separator/>
      </w:r>
    </w:p>
  </w:footnote>
  <w:foot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E3" w:rsidRDefault="003033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E3" w:rsidRDefault="003033E3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E3" w:rsidRDefault="003033E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75D"/>
    <w:multiLevelType w:val="hybridMultilevel"/>
    <w:tmpl w:val="3E2CA1F2"/>
    <w:lvl w:ilvl="0" w:tplc="0409000F">
      <w:start w:val="2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13629"/>
    <w:multiLevelType w:val="hybridMultilevel"/>
    <w:tmpl w:val="F8E87D8C"/>
    <w:lvl w:ilvl="0" w:tplc="05EC6E6E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AE4944"/>
    <w:multiLevelType w:val="multilevel"/>
    <w:tmpl w:val="F04E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D7197"/>
    <w:multiLevelType w:val="multilevel"/>
    <w:tmpl w:val="DA3A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BC689C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A7964"/>
    <w:multiLevelType w:val="multilevel"/>
    <w:tmpl w:val="6A96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6F79F9"/>
    <w:multiLevelType w:val="hybridMultilevel"/>
    <w:tmpl w:val="B2B660DC"/>
    <w:lvl w:ilvl="0" w:tplc="D93675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C14CA"/>
    <w:multiLevelType w:val="multilevel"/>
    <w:tmpl w:val="6BC85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2540D9"/>
    <w:multiLevelType w:val="multilevel"/>
    <w:tmpl w:val="1AF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3361C8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B13CFB"/>
    <w:multiLevelType w:val="multilevel"/>
    <w:tmpl w:val="5A80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4381A"/>
    <w:multiLevelType w:val="hybridMultilevel"/>
    <w:tmpl w:val="EBA230D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D704CC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7"/>
  </w:num>
  <w:num w:numId="12">
    <w:abstractNumId w:val="8"/>
  </w:num>
  <w:num w:numId="13">
    <w:abstractNumId w:val="5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41A66"/>
    <w:rsid w:val="00142A3E"/>
    <w:rsid w:val="0015710F"/>
    <w:rsid w:val="00214A2C"/>
    <w:rsid w:val="002839F3"/>
    <w:rsid w:val="002B15F5"/>
    <w:rsid w:val="002B45D2"/>
    <w:rsid w:val="003033E3"/>
    <w:rsid w:val="00351569"/>
    <w:rsid w:val="00354218"/>
    <w:rsid w:val="00387831"/>
    <w:rsid w:val="003923FB"/>
    <w:rsid w:val="003A71C1"/>
    <w:rsid w:val="0042475D"/>
    <w:rsid w:val="004C7D22"/>
    <w:rsid w:val="0051689B"/>
    <w:rsid w:val="006251A3"/>
    <w:rsid w:val="0066610B"/>
    <w:rsid w:val="007C2B68"/>
    <w:rsid w:val="007C5497"/>
    <w:rsid w:val="008C5B4C"/>
    <w:rsid w:val="008E71E4"/>
    <w:rsid w:val="009A5D0B"/>
    <w:rsid w:val="00A1730A"/>
    <w:rsid w:val="00A37E05"/>
    <w:rsid w:val="00AA2F5E"/>
    <w:rsid w:val="00AB5404"/>
    <w:rsid w:val="00B221F4"/>
    <w:rsid w:val="00B8626A"/>
    <w:rsid w:val="00BA2119"/>
    <w:rsid w:val="00BA4E41"/>
    <w:rsid w:val="00BB7A46"/>
    <w:rsid w:val="00C30D64"/>
    <w:rsid w:val="00D305FF"/>
    <w:rsid w:val="00D463FB"/>
    <w:rsid w:val="00DD4ED8"/>
    <w:rsid w:val="00E0363B"/>
    <w:rsid w:val="00F35B37"/>
    <w:rsid w:val="00F8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4456/2026-02-2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E8807-EC63-447C-A43E-710AB014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Rik-6</cp:lastModifiedBy>
  <cp:revision>30</cp:revision>
  <dcterms:created xsi:type="dcterms:W3CDTF">2026-03-02T15:21:00Z</dcterms:created>
  <dcterms:modified xsi:type="dcterms:W3CDTF">2026-03-05T15:55:00Z</dcterms:modified>
</cp:coreProperties>
</file>