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30" w:rsidRPr="00847B5F" w:rsidRDefault="00042030" w:rsidP="00042030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  <w:bookmarkStart w:id="0" w:name="_GoBack"/>
      <w:bookmarkEnd w:id="0"/>
    </w:p>
    <w:p w:rsidR="00042030" w:rsidRDefault="00042030" w:rsidP="00042030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42030" w:rsidRPr="007A4D7B" w:rsidRDefault="00042030" w:rsidP="00042030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42030" w:rsidRPr="00747D1F" w:rsidRDefault="00042030" w:rsidP="0004203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42030" w:rsidRPr="002721AB" w:rsidTr="006565B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42030" w:rsidRPr="002721AB" w:rsidRDefault="00042030" w:rsidP="006565B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42030" w:rsidRPr="002721AB" w:rsidRDefault="00042030" w:rsidP="006565B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42030" w:rsidRPr="002721AB" w:rsidRDefault="00042030" w:rsidP="006565B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042030" w:rsidRPr="002721AB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042030" w:rsidP="006565B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D346A2" w:rsidP="00D346A2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C65E1C">
              <w:rPr>
                <w:lang w:eastAsia="bg-BG"/>
              </w:rPr>
              <w:t xml:space="preserve">Приемане на оперативен план за организация на работата в РИК 12 – Монтана за 26 октомври и в деня на произвеждане на изборите </w:t>
            </w:r>
            <w:r>
              <w:rPr>
                <w:lang w:eastAsia="bg-BG"/>
              </w:rPr>
              <w:t>за народни представители на 2</w:t>
            </w:r>
            <w:r w:rsidRPr="00C65E1C">
              <w:rPr>
                <w:lang w:eastAsia="bg-BG"/>
              </w:rPr>
              <w:t>7 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30" w:rsidRPr="002721AB" w:rsidRDefault="00042030" w:rsidP="006565B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042030" w:rsidRPr="002721AB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042030" w:rsidP="006565B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D346A2" w:rsidP="00D346A2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6B597F">
              <w:rPr>
                <w:lang w:eastAsia="bg-BG"/>
              </w:rPr>
              <w:t>Определяне на членове на РИК Монтана,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      </w:r>
            <w:r>
              <w:rPr>
                <w:lang w:eastAsia="bg-BG"/>
              </w:rPr>
              <w:t xml:space="preserve"> и </w:t>
            </w:r>
            <w:r w:rsidRPr="00752CCC">
              <w:rPr>
                <w:lang w:eastAsia="bg-BG"/>
              </w:rPr>
              <w:t>при сгрешен протокол</w:t>
            </w:r>
            <w:r>
              <w:rPr>
                <w:lang w:eastAsia="bg-BG"/>
              </w:rPr>
              <w:t xml:space="preserve"> на СИК/ПСИК</w:t>
            </w:r>
            <w:r w:rsidRPr="00752CCC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определяне от състава на</w:t>
            </w:r>
            <w:r w:rsidRPr="00752CCC">
              <w:rPr>
                <w:lang w:eastAsia="bg-BG"/>
              </w:rPr>
              <w:t xml:space="preserve"> РИК Монтана за приемане от областна администрация.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30" w:rsidRPr="002721AB" w:rsidRDefault="00042030" w:rsidP="006565B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042030" w:rsidRPr="002721AB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042030" w:rsidP="006565B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D346A2" w:rsidP="00D346A2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30" w:rsidRPr="002721AB" w:rsidRDefault="00042030" w:rsidP="006565B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042030" w:rsidRPr="002721AB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042030" w:rsidP="006565B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030" w:rsidRPr="002721AB" w:rsidRDefault="00042030" w:rsidP="006565B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30" w:rsidRPr="002721AB" w:rsidRDefault="00042030" w:rsidP="006565B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042030" w:rsidRPr="002721AB" w:rsidRDefault="00042030" w:rsidP="00042030">
      <w:pPr>
        <w:spacing w:line="360" w:lineRule="auto"/>
      </w:pPr>
    </w:p>
    <w:p w:rsidR="00042030" w:rsidRPr="002A08C0" w:rsidRDefault="00042030" w:rsidP="00042030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042030" w:rsidRDefault="00042030" w:rsidP="00042030"/>
    <w:p w:rsidR="00042030" w:rsidRDefault="00042030" w:rsidP="00042030"/>
    <w:p w:rsidR="00042030" w:rsidRDefault="00042030" w:rsidP="00042030"/>
    <w:p w:rsidR="00612F65" w:rsidRDefault="00612F65"/>
    <w:sectPr w:rsidR="0061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0"/>
    <w:rsid w:val="00042030"/>
    <w:rsid w:val="00612F65"/>
    <w:rsid w:val="00D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4857"/>
  <w15:chartTrackingRefBased/>
  <w15:docId w15:val="{AE0415F1-9366-4175-A246-79B0E5ED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3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030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D3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346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</cp:revision>
  <cp:lastPrinted>2024-10-22T13:59:00Z</cp:lastPrinted>
  <dcterms:created xsi:type="dcterms:W3CDTF">2024-10-22T12:35:00Z</dcterms:created>
  <dcterms:modified xsi:type="dcterms:W3CDTF">2024-10-22T13:59:00Z</dcterms:modified>
</cp:coreProperties>
</file>