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F0599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27/02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DE00A8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A37427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05999">
        <w:rPr>
          <w:rFonts w:ascii="Times New Roman" w:eastAsia="Calibri" w:hAnsi="Times New Roman" w:cs="Times New Roman"/>
          <w:sz w:val="24"/>
          <w:szCs w:val="24"/>
        </w:rPr>
        <w:t>Днес,  02</w:t>
      </w:r>
      <w:r w:rsidR="00DE00A8" w:rsidRPr="00A37427">
        <w:rPr>
          <w:rFonts w:ascii="Times New Roman" w:eastAsia="Calibri" w:hAnsi="Times New Roman" w:cs="Times New Roman"/>
          <w:sz w:val="24"/>
          <w:szCs w:val="24"/>
        </w:rPr>
        <w:t>.04</w:t>
      </w:r>
      <w:r w:rsidR="003322C1">
        <w:rPr>
          <w:rFonts w:ascii="Times New Roman" w:eastAsia="Calibri" w:hAnsi="Times New Roman" w:cs="Times New Roman"/>
          <w:sz w:val="24"/>
          <w:szCs w:val="24"/>
        </w:rPr>
        <w:t>.2023 г. в 09.0</w:t>
      </w:r>
      <w:r w:rsidRPr="00A37427">
        <w:rPr>
          <w:rFonts w:ascii="Times New Roman" w:eastAsia="Calibri" w:hAnsi="Times New Roman" w:cs="Times New Roman"/>
          <w:sz w:val="24"/>
          <w:szCs w:val="24"/>
        </w:rPr>
        <w:t>0 часа, в гр. Монтана, РИК –</w:t>
      </w:r>
      <w:r w:rsidR="00FB29D8" w:rsidRPr="00A37427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C3503A" w:rsidRPr="00A37427">
        <w:rPr>
          <w:rFonts w:ascii="Times New Roman" w:eastAsia="Calibri" w:hAnsi="Times New Roman" w:cs="Times New Roman"/>
          <w:sz w:val="24"/>
          <w:szCs w:val="24"/>
        </w:rPr>
        <w:t xml:space="preserve">нтана проведе двадесет и </w:t>
      </w:r>
      <w:r w:rsidR="00D51246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0A8" w:rsidRPr="00A37427">
        <w:rPr>
          <w:rFonts w:ascii="Times New Roman" w:eastAsia="Calibri" w:hAnsi="Times New Roman" w:cs="Times New Roman"/>
          <w:sz w:val="24"/>
          <w:szCs w:val="24"/>
        </w:rPr>
        <w:t>шестото</w:t>
      </w:r>
      <w:r w:rsidR="00C3503A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A37427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A37427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3322C1" w:rsidRPr="00A37427" w:rsidRDefault="003322C1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7188" w:rsidRPr="00ED7188" w:rsidRDefault="00DE00A8" w:rsidP="00ED7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</w:t>
      </w:r>
      <w:proofErr w:type="spellEnd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състава</w:t>
      </w:r>
      <w:proofErr w:type="spellEnd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секционни</w:t>
      </w:r>
      <w:proofErr w:type="spellEnd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комисии</w:t>
      </w:r>
      <w:proofErr w:type="spellEnd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назначени</w:t>
      </w:r>
      <w:proofErr w:type="spellEnd"/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r w:rsidR="00ED7188"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 Монтана</w:t>
      </w:r>
    </w:p>
    <w:p w:rsidR="00ED7188" w:rsidRPr="0046125A" w:rsidRDefault="00DE00A8" w:rsidP="00ED718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B05556">
        <w:rPr>
          <w:color w:val="333333"/>
        </w:rPr>
        <w:t>2.</w:t>
      </w:r>
      <w:r w:rsidR="00173BA8" w:rsidRPr="00B05556">
        <w:rPr>
          <w:color w:val="333333"/>
          <w:lang w:val="en-US"/>
        </w:rPr>
        <w:t xml:space="preserve"> </w:t>
      </w:r>
      <w:r w:rsidR="00ED7188" w:rsidRPr="0046125A">
        <w:rPr>
          <w:b/>
          <w:color w:val="333333"/>
        </w:rPr>
        <w:t xml:space="preserve">Жалба от Жулиета Николаева </w:t>
      </w:r>
      <w:proofErr w:type="spellStart"/>
      <w:r w:rsidR="00ED7188" w:rsidRPr="0046125A">
        <w:rPr>
          <w:b/>
          <w:color w:val="333333"/>
        </w:rPr>
        <w:t>Мандажиева</w:t>
      </w:r>
      <w:proofErr w:type="spellEnd"/>
      <w:r w:rsidR="00ED7188" w:rsidRPr="0046125A">
        <w:rPr>
          <w:b/>
          <w:color w:val="333333"/>
        </w:rPr>
        <w:t xml:space="preserve"> –пълномощник на КП „ПРОДЪЛЖАВАМЕ ПРОМЯНАТА – ДЕМОКРАТИЧНА БЪЛГАРИЯ“</w:t>
      </w:r>
    </w:p>
    <w:p w:rsidR="003322C1" w:rsidRPr="0046125A" w:rsidRDefault="00DE00A8" w:rsidP="003322C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B05556">
        <w:rPr>
          <w:color w:val="333333"/>
        </w:rPr>
        <w:t>3.</w:t>
      </w:r>
      <w:r w:rsidR="004C7308" w:rsidRPr="00B05556">
        <w:rPr>
          <w:bCs/>
          <w:color w:val="333333"/>
          <w:lang w:val="en-US"/>
        </w:rPr>
        <w:t xml:space="preserve"> </w:t>
      </w:r>
      <w:r w:rsidR="003322C1" w:rsidRPr="0046125A">
        <w:rPr>
          <w:b/>
          <w:color w:val="333333"/>
        </w:rPr>
        <w:t xml:space="preserve">Жалба от </w:t>
      </w:r>
      <w:r w:rsidR="003322C1">
        <w:rPr>
          <w:b/>
          <w:color w:val="333333"/>
        </w:rPr>
        <w:t>адв. Борислав Ганчев</w:t>
      </w:r>
      <w:r w:rsidR="003322C1" w:rsidRPr="0046125A">
        <w:rPr>
          <w:b/>
          <w:color w:val="333333"/>
        </w:rPr>
        <w:t xml:space="preserve"> –пълномощник на КП „ПРОДЪЛЖАВАМЕ ПРОМЯНАТА – ДЕМОКРАТИЧНА БЪЛГАРИЯ“</w:t>
      </w:r>
    </w:p>
    <w:p w:rsidR="00C22209" w:rsidRPr="00B05556" w:rsidRDefault="003322C1" w:rsidP="007921C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2E7223" w:rsidRPr="00B0555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E7B51" w:rsidRPr="00B05556">
        <w:rPr>
          <w:rFonts w:ascii="Times New Roman" w:hAnsi="Times New Roman" w:cs="Times New Roman"/>
          <w:bCs/>
          <w:color w:val="333333"/>
          <w:sz w:val="24"/>
          <w:szCs w:val="24"/>
        </w:rPr>
        <w:t>Р</w:t>
      </w:r>
      <w:r w:rsidR="00C22209" w:rsidRPr="00B05556">
        <w:rPr>
          <w:rFonts w:ascii="Times New Roman" w:hAnsi="Times New Roman" w:cs="Times New Roman"/>
          <w:bCs/>
          <w:color w:val="333333"/>
          <w:sz w:val="24"/>
          <w:szCs w:val="24"/>
        </w:rPr>
        <w:t>азни.</w:t>
      </w:r>
    </w:p>
    <w:p w:rsidR="009A7BA2" w:rsidRPr="00A37427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  <w:rPr>
          <w:b/>
        </w:rPr>
      </w:pPr>
    </w:p>
    <w:p w:rsidR="00B05556" w:rsidRDefault="00B05556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05556" w:rsidRDefault="00B05556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05556" w:rsidRDefault="00B05556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322C1" w:rsidRDefault="003322C1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322C1" w:rsidRDefault="003322C1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322C1" w:rsidRDefault="003322C1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322C1" w:rsidRDefault="003322C1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3322C1" w:rsidRDefault="003322C1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C22209" w:rsidRPr="00A37427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Проектът беше подложен на поименно гласуване.</w:t>
      </w:r>
    </w:p>
    <w:p w:rsidR="005E4635" w:rsidRPr="00A37427" w:rsidRDefault="005E4635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C22209" w:rsidRPr="00A37427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A37427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A37427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A37427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427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E959A2" w:rsidRPr="00A37427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докладва  Пламка Христова относно:</w:t>
      </w:r>
    </w:p>
    <w:p w:rsidR="003708C8" w:rsidRPr="00A37427" w:rsidRDefault="003708C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D7188" w:rsidRDefault="00ED7188" w:rsidP="00ED7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</w:t>
      </w:r>
      <w:proofErr w:type="spellEnd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състава</w:t>
      </w:r>
      <w:proofErr w:type="spellEnd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комисии</w:t>
      </w:r>
      <w:proofErr w:type="spellEnd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назначени</w:t>
      </w:r>
      <w:proofErr w:type="spellEnd"/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в </w:t>
      </w:r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 Монтана</w:t>
      </w:r>
    </w:p>
    <w:p w:rsidR="00ED7188" w:rsidRPr="00ED7188" w:rsidRDefault="00ED7188" w:rsidP="00ED7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В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ци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ПП/КП </w:t>
      </w:r>
      <w:r w:rsidRPr="00ED718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за промяна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област Монтана </w:t>
      </w:r>
    </w:p>
    <w:p w:rsidR="00ED7188" w:rsidRDefault="00ED7188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3322C1" w:rsidRDefault="003322C1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322C1" w:rsidRPr="00ED7188" w:rsidRDefault="003322C1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5E4635" w:rsidRPr="00A37427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D7188" w:rsidRDefault="00ED7188" w:rsidP="00F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ED7188" w:rsidRPr="00ED7188" w:rsidRDefault="00ED7188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D71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D7188" w:rsidRPr="00ED7188" w:rsidRDefault="00ED7188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-председател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122400044 Цветан Горанов Георгиев.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зам.-председател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122400044 Ивайло Иванов Игнатов.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122900047 Петър Митков Петров.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секретар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122900047 Кирилка Кирилова Димитрова.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122600007 Кристиан Красимиров Илиев.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="006F1842">
        <w:rPr>
          <w:rFonts w:ascii="Times New Roman" w:eastAsia="Times New Roman" w:hAnsi="Times New Roman" w:cs="Times New Roman"/>
          <w:color w:val="333333"/>
          <w:sz w:val="24"/>
          <w:szCs w:val="24"/>
        </w:rPr>
        <w:t>1226000</w:t>
      </w:r>
      <w:r w:rsidR="006F184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0</w:t>
      </w:r>
      <w:bookmarkStart w:id="0" w:name="_GoBack"/>
      <w:bookmarkEnd w:id="0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Дичка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Борисова.</w:t>
      </w:r>
    </w:p>
    <w:p w:rsidR="00ED7188" w:rsidRPr="00ED7188" w:rsidRDefault="00ED7188" w:rsidP="00ED71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122600006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Дичка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Борисова.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122600006 Кристиан Красимиров Илиев.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122900062 Борислав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Анатолиев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Асенов.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секретар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122900062 Николай Гергинов Ангелов.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122900051 Илиян Иванов Каменов.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122900051 Илиана Цекова Тодорова.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122900020 Ванеса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Илиянова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Иванова.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122900020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Букетка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Тодорова Ненова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122900020 Ванеса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Илиянова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Иванова.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122900020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Букетка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Тодорова Ненова.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секретар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120200034 Росен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Пепиев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Маринов.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секретар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120200034 Биляна Любомирова Първанова.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122900029 Лиляна Владимирова Иванова.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proofErr w:type="gram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122900029 Снежана Маринова Димитрова.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D7188" w:rsidRPr="00ED7188" w:rsidRDefault="00ED7188" w:rsidP="00ED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D7188" w:rsidRPr="00ED7188" w:rsidRDefault="00ED7188" w:rsidP="00ED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я.</w:t>
      </w:r>
    </w:p>
    <w:p w:rsidR="00ED7188" w:rsidRPr="00ED7188" w:rsidRDefault="00ED7188" w:rsidP="00ED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173BA8" w:rsidRPr="00A37427" w:rsidRDefault="00173BA8" w:rsidP="00F059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  </w:t>
      </w:r>
    </w:p>
    <w:p w:rsidR="00E959A2" w:rsidRDefault="00D51246" w:rsidP="00C3503A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</w:t>
      </w:r>
      <w:r w:rsidR="00E959A2" w:rsidRPr="00A37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="00E959A2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D7188" w:rsidRPr="0046125A" w:rsidRDefault="00ED7188" w:rsidP="00ED718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6125A">
        <w:rPr>
          <w:b/>
          <w:color w:val="333333"/>
        </w:rPr>
        <w:t xml:space="preserve">Жалба от Жулиета Николаева </w:t>
      </w:r>
      <w:proofErr w:type="spellStart"/>
      <w:r w:rsidRPr="0046125A">
        <w:rPr>
          <w:b/>
          <w:color w:val="333333"/>
        </w:rPr>
        <w:t>Мандажиева</w:t>
      </w:r>
      <w:proofErr w:type="spellEnd"/>
      <w:r w:rsidRPr="0046125A">
        <w:rPr>
          <w:b/>
          <w:color w:val="333333"/>
        </w:rPr>
        <w:t xml:space="preserve"> –пълномощник на КП „ПРОДЪЛЖАВАМЕ ПРОМЯНАТА – ДЕМОКРАТИЧНА БЪЛГАРИЯ“</w:t>
      </w:r>
    </w:p>
    <w:p w:rsidR="00ED7188" w:rsidRPr="00ED7188" w:rsidRDefault="00ED7188" w:rsidP="00ED718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D7188">
        <w:rPr>
          <w:color w:val="333333"/>
        </w:rPr>
        <w:t xml:space="preserve">     С вх. № 394/02.04.2023 г. е постъпила жалба от  Жулиета Николаева </w:t>
      </w:r>
      <w:proofErr w:type="spellStart"/>
      <w:r w:rsidRPr="00ED7188">
        <w:rPr>
          <w:color w:val="333333"/>
        </w:rPr>
        <w:t>Мандажиева</w:t>
      </w:r>
      <w:proofErr w:type="spellEnd"/>
      <w:r w:rsidRPr="00ED7188">
        <w:rPr>
          <w:color w:val="333333"/>
        </w:rPr>
        <w:t xml:space="preserve"> –пълномощник на КП „ПРОДЪЛЖАВАМЕ ПРОМЯНАТА – ДЕМОКРАТИЧНА БЪЛГАРИЯ“, в която се излага, че в района на СИК № 122400028, гр.- Лом, ул. Софийска“ № 112</w:t>
      </w:r>
      <w:r w:rsidRPr="00ED7188">
        <w:rPr>
          <w:color w:val="333333"/>
          <w:lang w:val="en-US"/>
        </w:rPr>
        <w:t xml:space="preserve"> /</w:t>
      </w:r>
      <w:r w:rsidRPr="00ED7188">
        <w:rPr>
          <w:color w:val="333333"/>
        </w:rPr>
        <w:t xml:space="preserve">ОУ </w:t>
      </w:r>
      <w:r w:rsidRPr="00ED7188">
        <w:rPr>
          <w:color w:val="333333"/>
          <w:lang w:val="en-US"/>
        </w:rPr>
        <w:t>IV</w:t>
      </w:r>
      <w:r w:rsidRPr="00ED7188">
        <w:rPr>
          <w:color w:val="333333"/>
        </w:rPr>
        <w:t xml:space="preserve"> Христо Ботев/, групи от лица без легитимна причина пребивават продължително време непосредствено до оградата на училището и отсрещното читалище. Моли РИК да разпореди проверка от МВР с оглед на законосъобразното протичане не изборния процес без улесняване на възможността за изборни измами. </w:t>
      </w:r>
    </w:p>
    <w:p w:rsidR="00ED7188" w:rsidRPr="00ED7188" w:rsidRDefault="00ED7188" w:rsidP="00ED7188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5E4635" w:rsidRPr="00A37427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A6157" w:rsidRPr="00A37427" w:rsidRDefault="00FA6157" w:rsidP="00FA6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D7188" w:rsidRDefault="00ED7188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D7188" w:rsidRPr="00ED7188" w:rsidRDefault="00ED7188" w:rsidP="00ED7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18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72, ал. 1, т. 1 и т.20 от Изборния кодекс, РИК Монтана </w:t>
      </w:r>
    </w:p>
    <w:p w:rsidR="003322C1" w:rsidRDefault="00ED7188" w:rsidP="00ED7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  <w:r w:rsidRPr="00ED718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Pr="00ED71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                                             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          </w:t>
      </w:r>
    </w:p>
    <w:p w:rsidR="003322C1" w:rsidRDefault="003322C1" w:rsidP="00ED7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</w:pPr>
    </w:p>
    <w:p w:rsidR="00ED7188" w:rsidRPr="00ED7188" w:rsidRDefault="003322C1" w:rsidP="00ED71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lastRenderedPageBreak/>
        <w:t xml:space="preserve">                                                </w:t>
      </w:r>
      <w:r w:rsidR="00ED71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   </w:t>
      </w:r>
      <w:r w:rsidR="00ED7188" w:rsidRPr="00ED71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ED7188" w:rsidRPr="00ED7188" w:rsidRDefault="00ED7188" w:rsidP="00ED7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1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</w:t>
      </w:r>
      <w:r w:rsidRPr="00ED718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       </w:t>
      </w: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Изпраща по компетентност на РУ – Лом  жалба от Жулиета Николаева </w:t>
      </w:r>
      <w:proofErr w:type="spellStart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Мандажиева</w:t>
      </w:r>
      <w:proofErr w:type="spellEnd"/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–пълномощник на КП „ПРОДЪЛЖАВАМЕ ПРОМЯНАТА – ДЕМОКРАТИЧНА БЪЛГАРИЯ“.</w:t>
      </w:r>
    </w:p>
    <w:p w:rsidR="00ED7188" w:rsidRPr="00ED7188" w:rsidRDefault="00ED7188" w:rsidP="00ED71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    Решението подлежи на обжалване пред Централната избирателна комисия  чрез РИК в тридневен срок от обявяването му.</w:t>
      </w:r>
    </w:p>
    <w:p w:rsidR="003322C1" w:rsidRDefault="003322C1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322C1" w:rsidRDefault="003322C1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3322C1" w:rsidRDefault="003322C1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E959A2" w:rsidRDefault="00ED7188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3.</w:t>
      </w:r>
      <w:r w:rsidR="00E959A2" w:rsidRPr="00ED71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 3</w:t>
      </w:r>
      <w:r w:rsidR="00E959A2" w:rsidRPr="00ED718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E959A2" w:rsidRPr="00ED718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3322C1" w:rsidRDefault="003322C1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2C1" w:rsidRDefault="003322C1" w:rsidP="003322C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46125A">
        <w:rPr>
          <w:b/>
          <w:color w:val="333333"/>
        </w:rPr>
        <w:t xml:space="preserve">Жалба от </w:t>
      </w:r>
      <w:r>
        <w:rPr>
          <w:b/>
          <w:color w:val="333333"/>
        </w:rPr>
        <w:t>адв. Борислав Ганчев</w:t>
      </w:r>
      <w:r w:rsidRPr="0046125A">
        <w:rPr>
          <w:b/>
          <w:color w:val="333333"/>
        </w:rPr>
        <w:t xml:space="preserve"> –пълномощник на КП „ПРОДЪЛЖАВАМЕ ПРОМЯНАТА – ДЕМОКРАТИЧНА БЪЛГАРИЯ“</w:t>
      </w:r>
    </w:p>
    <w:p w:rsidR="003322C1" w:rsidRPr="0046125A" w:rsidRDefault="003322C1" w:rsidP="003322C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3322C1" w:rsidRDefault="003322C1" w:rsidP="003322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6125A">
        <w:rPr>
          <w:color w:val="333333"/>
          <w:sz w:val="28"/>
          <w:szCs w:val="28"/>
        </w:rPr>
        <w:t xml:space="preserve">     С вх. № 39</w:t>
      </w:r>
      <w:r>
        <w:rPr>
          <w:color w:val="333333"/>
          <w:sz w:val="28"/>
          <w:szCs w:val="28"/>
        </w:rPr>
        <w:t>8</w:t>
      </w:r>
      <w:r w:rsidRPr="0046125A">
        <w:rPr>
          <w:color w:val="333333"/>
          <w:sz w:val="28"/>
          <w:szCs w:val="28"/>
        </w:rPr>
        <w:t xml:space="preserve">/02.04.2023 г. е постъпила жалба от  </w:t>
      </w:r>
      <w:r>
        <w:rPr>
          <w:color w:val="333333"/>
          <w:sz w:val="28"/>
          <w:szCs w:val="28"/>
        </w:rPr>
        <w:t>адв. Борислав Ганчев</w:t>
      </w:r>
      <w:r w:rsidRPr="0046125A">
        <w:rPr>
          <w:color w:val="333333"/>
          <w:sz w:val="28"/>
          <w:szCs w:val="28"/>
        </w:rPr>
        <w:t xml:space="preserve"> –пълномощник на КП „ПРОДЪЛЖАВАМЕ ПРОМЯНАТА – ДЕМОКРАТИЧНА БЪЛГАРИЯ“, в която се излага, че</w:t>
      </w:r>
      <w:r>
        <w:rPr>
          <w:color w:val="333333"/>
          <w:sz w:val="28"/>
          <w:szCs w:val="28"/>
        </w:rPr>
        <w:t xml:space="preserve"> в СИК 121200002 около 17-18 ч. зад паравана за гласуване с хартиена бюлетина е осъществено гласуване с придружител без това обстоятелство да бъде вписано в избирателния списък и  качеството на лицето да е удостоверено по начина, указан в Изборния кодекс и методическите указания на ЦИК.</w:t>
      </w:r>
    </w:p>
    <w:p w:rsidR="003322C1" w:rsidRDefault="003322C1" w:rsidP="003322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След извършване на проверка от членове на РИК Монтана е установено, че изложеното в жалбата не отговаря на истината и в цитираната секция не са гласували лица с придружители.</w:t>
      </w:r>
    </w:p>
    <w:p w:rsidR="003322C1" w:rsidRDefault="003322C1" w:rsidP="003322C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322C1" w:rsidRDefault="003322C1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2C1" w:rsidRPr="00ED7188" w:rsidRDefault="003322C1" w:rsidP="00ED7188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A37427">
        <w:rPr>
          <w:rFonts w:eastAsia="Calibri"/>
        </w:rPr>
        <w:t>Предложението е подложено на поименно гласуване.</w:t>
      </w:r>
    </w:p>
    <w:p w:rsidR="005E4635" w:rsidRPr="00A37427" w:rsidRDefault="005E4635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E959A2" w:rsidRPr="00A37427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A37427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A37427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42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4510B" w:rsidRPr="00A37427" w:rsidRDefault="00C4510B" w:rsidP="00C4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3322C1" w:rsidRPr="0046125A" w:rsidRDefault="003322C1" w:rsidP="003322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6125A">
        <w:rPr>
          <w:color w:val="333333"/>
          <w:sz w:val="28"/>
          <w:szCs w:val="28"/>
        </w:rPr>
        <w:t>Предвид гореизложеното и на основание чл. 72, ал. 1, т. 1 и т.20 от Изборния кодекс, РИК Монтана </w:t>
      </w:r>
    </w:p>
    <w:p w:rsidR="003322C1" w:rsidRDefault="003322C1" w:rsidP="003322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322C1" w:rsidRDefault="003322C1" w:rsidP="003322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                                                                             Р Е Ш И:</w:t>
      </w:r>
    </w:p>
    <w:p w:rsidR="003322C1" w:rsidRDefault="003322C1" w:rsidP="003322C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</w:p>
    <w:p w:rsidR="003322C1" w:rsidRPr="00B65034" w:rsidRDefault="003322C1" w:rsidP="003322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>     </w:t>
      </w:r>
      <w:r>
        <w:rPr>
          <w:color w:val="333333"/>
          <w:sz w:val="28"/>
          <w:szCs w:val="28"/>
        </w:rPr>
        <w:t xml:space="preserve">Оставя без разглеждане  </w:t>
      </w:r>
      <w:r w:rsidRPr="00B65034">
        <w:rPr>
          <w:color w:val="333333"/>
          <w:sz w:val="28"/>
          <w:szCs w:val="28"/>
        </w:rPr>
        <w:t xml:space="preserve">жалба от </w:t>
      </w:r>
      <w:r>
        <w:rPr>
          <w:color w:val="333333"/>
          <w:sz w:val="28"/>
          <w:szCs w:val="28"/>
        </w:rPr>
        <w:t>адв. Борислав Ганчев</w:t>
      </w:r>
      <w:r w:rsidRPr="00B65034">
        <w:rPr>
          <w:color w:val="333333"/>
          <w:sz w:val="28"/>
          <w:szCs w:val="28"/>
        </w:rPr>
        <w:t xml:space="preserve"> –пълномощник на КП „ПРОДЪЛЖАВАМЕ ПРОМЯНАТА – ДЕМОКРАТИЧНА БЪЛГАРИЯ“</w:t>
      </w:r>
      <w:r>
        <w:rPr>
          <w:color w:val="333333"/>
          <w:sz w:val="28"/>
          <w:szCs w:val="28"/>
        </w:rPr>
        <w:t>.</w:t>
      </w:r>
    </w:p>
    <w:p w:rsidR="003322C1" w:rsidRPr="00B65034" w:rsidRDefault="003322C1" w:rsidP="003322C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322C1" w:rsidRPr="0046125A" w:rsidRDefault="003322C1" w:rsidP="003322C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6125A">
        <w:rPr>
          <w:color w:val="333333"/>
          <w:sz w:val="28"/>
          <w:szCs w:val="28"/>
        </w:rPr>
        <w:t xml:space="preserve">       Решението подлежи на обжалване пред Централната избирателна комисия  чрез РИК в тридневен срок от обявяването му.</w:t>
      </w:r>
    </w:p>
    <w:p w:rsidR="00F35F65" w:rsidRPr="00A37427" w:rsidRDefault="00F35F65" w:rsidP="00F35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2081" w:rsidRPr="00A37427" w:rsidRDefault="00CE2081" w:rsidP="00F05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</w:p>
    <w:p w:rsidR="004C7308" w:rsidRPr="00A37427" w:rsidRDefault="003322C1" w:rsidP="004C73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1210E5" w:rsidRPr="00A3742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т.4</w:t>
      </w:r>
      <w:r w:rsidR="00FB29D8" w:rsidRPr="00A374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C7308" w:rsidRPr="00A374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="004C7308" w:rsidRPr="00A37427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</w:t>
      </w:r>
    </w:p>
    <w:p w:rsidR="004C7308" w:rsidRPr="00A37427" w:rsidRDefault="004C7308" w:rsidP="004C7308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F05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закрито </w:t>
      </w:r>
      <w:r w:rsidR="00332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0599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332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="00F059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7427"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:3</w:t>
      </w:r>
      <w:r w:rsidR="00F0599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на 02</w:t>
      </w: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.04.2023г.</w:t>
      </w:r>
    </w:p>
    <w:p w:rsidR="00B05556" w:rsidRDefault="00B05556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5556" w:rsidRDefault="00B05556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5556" w:rsidRDefault="00B05556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5556" w:rsidRDefault="00B05556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5556" w:rsidRDefault="00B05556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5556" w:rsidRDefault="00B05556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ПРЕДСЕДАТЕЛ:</w:t>
      </w: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СЕКРЕТАР:</w:t>
      </w:r>
    </w:p>
    <w:p w:rsidR="004C7308" w:rsidRPr="00A37427" w:rsidRDefault="004C7308" w:rsidP="004C73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74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Румен Гоцов</w:t>
      </w:r>
    </w:p>
    <w:p w:rsidR="004C7308" w:rsidRPr="00A37427" w:rsidRDefault="004C7308" w:rsidP="004C7308">
      <w:pPr>
        <w:rPr>
          <w:rFonts w:ascii="Times New Roman" w:hAnsi="Times New Roman" w:cs="Times New Roman"/>
          <w:sz w:val="24"/>
          <w:szCs w:val="24"/>
        </w:rPr>
      </w:pPr>
    </w:p>
    <w:p w:rsidR="00FB29D8" w:rsidRPr="00A37427" w:rsidRDefault="00FB29D8" w:rsidP="004C7308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51B1E" w:rsidRPr="00A37427" w:rsidRDefault="00C51B1E" w:rsidP="00DE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5738E3" w:rsidRPr="00A37427" w:rsidRDefault="005738E3" w:rsidP="009A7B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7BA2" w:rsidRPr="00A37427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61D" w:rsidRPr="00A37427" w:rsidRDefault="00F6561D" w:rsidP="00F656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4345E" w:rsidRPr="00A37427" w:rsidRDefault="0094345E" w:rsidP="00943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4C7B20" w:rsidRPr="00A37427" w:rsidRDefault="004C7B20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51B1E" w:rsidRPr="00A37427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51B1E" w:rsidRPr="00A37427" w:rsidRDefault="00C51B1E" w:rsidP="00CF056A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014FB3" w:rsidRPr="00A37427" w:rsidRDefault="00014FB3" w:rsidP="00014FB3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C3503A" w:rsidRPr="00A37427" w:rsidRDefault="00C3503A" w:rsidP="00CF056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51B1E" w:rsidRPr="00A37427" w:rsidRDefault="00C51B1E" w:rsidP="00DE0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374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C51B1E" w:rsidRPr="00A37427" w:rsidRDefault="00C51B1E" w:rsidP="00C51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A37427" w:rsidRDefault="00014FB3" w:rsidP="00CF05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DF4400" w:rsidRPr="00460BCE" w:rsidRDefault="00DF4400" w:rsidP="00DF4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E7B51" w:rsidRPr="00460BCE" w:rsidRDefault="00CE7B51" w:rsidP="00CE7B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B4E38" w:rsidRPr="00460BCE" w:rsidRDefault="006B4E38" w:rsidP="00631D20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14FB3" w:rsidRPr="00460BCE" w:rsidRDefault="00014FB3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7057" w:rsidRPr="00460BCE" w:rsidRDefault="003C705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5E4635" w:rsidRPr="00460BCE" w:rsidRDefault="00CE35C1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0BC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66AB" w:rsidRPr="00460BCE" w:rsidRDefault="003A66AB" w:rsidP="00CE35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6C37" w:rsidRPr="00460BCE" w:rsidRDefault="008C6C37" w:rsidP="00BF5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sectPr w:rsidR="008C6C37" w:rsidRPr="00460BCE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1104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65644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6729D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D0BF1"/>
    <w:multiLevelType w:val="hybridMultilevel"/>
    <w:tmpl w:val="C35407D0"/>
    <w:lvl w:ilvl="0" w:tplc="98CC6D9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59C3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F32F3"/>
    <w:multiLevelType w:val="hybridMultilevel"/>
    <w:tmpl w:val="FECEF22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FA11CB"/>
    <w:multiLevelType w:val="hybridMultilevel"/>
    <w:tmpl w:val="8DC4FB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800741"/>
    <w:multiLevelType w:val="multilevel"/>
    <w:tmpl w:val="FE860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487097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3E1710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6D7440A5"/>
    <w:multiLevelType w:val="hybridMultilevel"/>
    <w:tmpl w:val="CDEA3632"/>
    <w:lvl w:ilvl="0" w:tplc="8C9E2A00">
      <w:start w:val="22"/>
      <w:numFmt w:val="decimal"/>
      <w:lvlText w:val="%1."/>
      <w:lvlJc w:val="left"/>
      <w:pPr>
        <w:ind w:left="502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6D262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942DE"/>
    <w:multiLevelType w:val="hybridMultilevel"/>
    <w:tmpl w:val="650842F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B6C3EEA"/>
    <w:multiLevelType w:val="multilevel"/>
    <w:tmpl w:val="BF34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0312B"/>
    <w:rsid w:val="00014FB3"/>
    <w:rsid w:val="00023633"/>
    <w:rsid w:val="00023D3E"/>
    <w:rsid w:val="000E0F37"/>
    <w:rsid w:val="000F17CB"/>
    <w:rsid w:val="00106B51"/>
    <w:rsid w:val="001210E5"/>
    <w:rsid w:val="0013310A"/>
    <w:rsid w:val="00173BA8"/>
    <w:rsid w:val="00226B80"/>
    <w:rsid w:val="0023038E"/>
    <w:rsid w:val="00276115"/>
    <w:rsid w:val="002E7223"/>
    <w:rsid w:val="003164F6"/>
    <w:rsid w:val="003322C1"/>
    <w:rsid w:val="003708C8"/>
    <w:rsid w:val="003A66AB"/>
    <w:rsid w:val="003B249B"/>
    <w:rsid w:val="003C7057"/>
    <w:rsid w:val="004178AE"/>
    <w:rsid w:val="00425FC9"/>
    <w:rsid w:val="00460BCE"/>
    <w:rsid w:val="004C7308"/>
    <w:rsid w:val="004C7B20"/>
    <w:rsid w:val="004F0CD5"/>
    <w:rsid w:val="00552C0E"/>
    <w:rsid w:val="005738E3"/>
    <w:rsid w:val="00574C6F"/>
    <w:rsid w:val="00581A7F"/>
    <w:rsid w:val="005E4635"/>
    <w:rsid w:val="00631D20"/>
    <w:rsid w:val="0066468B"/>
    <w:rsid w:val="0067559A"/>
    <w:rsid w:val="006B36AC"/>
    <w:rsid w:val="006B4E38"/>
    <w:rsid w:val="006D1381"/>
    <w:rsid w:val="006D5E19"/>
    <w:rsid w:val="006F1842"/>
    <w:rsid w:val="006F4B87"/>
    <w:rsid w:val="006F7596"/>
    <w:rsid w:val="0073752F"/>
    <w:rsid w:val="00783B0A"/>
    <w:rsid w:val="007921CE"/>
    <w:rsid w:val="007A7A22"/>
    <w:rsid w:val="007F541F"/>
    <w:rsid w:val="00821D36"/>
    <w:rsid w:val="0082651C"/>
    <w:rsid w:val="00846E6F"/>
    <w:rsid w:val="00853AEE"/>
    <w:rsid w:val="008C6C37"/>
    <w:rsid w:val="008D06FC"/>
    <w:rsid w:val="00907A78"/>
    <w:rsid w:val="0094345E"/>
    <w:rsid w:val="0096327C"/>
    <w:rsid w:val="009A7BA2"/>
    <w:rsid w:val="00A34588"/>
    <w:rsid w:val="00A37427"/>
    <w:rsid w:val="00A62F77"/>
    <w:rsid w:val="00AE2FBF"/>
    <w:rsid w:val="00AF38A9"/>
    <w:rsid w:val="00B0521C"/>
    <w:rsid w:val="00B05556"/>
    <w:rsid w:val="00B84D1A"/>
    <w:rsid w:val="00BE0B4B"/>
    <w:rsid w:val="00BE0EC2"/>
    <w:rsid w:val="00BF5553"/>
    <w:rsid w:val="00C22209"/>
    <w:rsid w:val="00C3503A"/>
    <w:rsid w:val="00C4510B"/>
    <w:rsid w:val="00C51B1E"/>
    <w:rsid w:val="00CE2081"/>
    <w:rsid w:val="00CE35C1"/>
    <w:rsid w:val="00CE7B51"/>
    <w:rsid w:val="00CF056A"/>
    <w:rsid w:val="00D51246"/>
    <w:rsid w:val="00D84E7F"/>
    <w:rsid w:val="00DA03DE"/>
    <w:rsid w:val="00DD3285"/>
    <w:rsid w:val="00DE00A8"/>
    <w:rsid w:val="00DF027D"/>
    <w:rsid w:val="00DF4400"/>
    <w:rsid w:val="00E07985"/>
    <w:rsid w:val="00E151CD"/>
    <w:rsid w:val="00E9328F"/>
    <w:rsid w:val="00E959A2"/>
    <w:rsid w:val="00EB120C"/>
    <w:rsid w:val="00EC2DFC"/>
    <w:rsid w:val="00ED7188"/>
    <w:rsid w:val="00F05999"/>
    <w:rsid w:val="00F1217F"/>
    <w:rsid w:val="00F35F65"/>
    <w:rsid w:val="00F4244E"/>
    <w:rsid w:val="00F4658A"/>
    <w:rsid w:val="00F6561D"/>
    <w:rsid w:val="00F968CA"/>
    <w:rsid w:val="00FA136B"/>
    <w:rsid w:val="00FA6157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AC96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34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19625-D90C-4552-8197-77CB45CB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Rik-5</cp:lastModifiedBy>
  <cp:revision>83</cp:revision>
  <cp:lastPrinted>2023-03-29T14:16:00Z</cp:lastPrinted>
  <dcterms:created xsi:type="dcterms:W3CDTF">2023-03-24T14:48:00Z</dcterms:created>
  <dcterms:modified xsi:type="dcterms:W3CDTF">2023-04-05T09:37:00Z</dcterms:modified>
</cp:coreProperties>
</file>