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272" w:rsidRPr="008536A3" w:rsidRDefault="00CB23B0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2</w:t>
      </w:r>
      <w:r w:rsidR="00C77272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13</w:t>
      </w:r>
      <w:r w:rsidR="00C77272" w:rsidRPr="008536A3">
        <w:rPr>
          <w:rFonts w:ascii="Verdana" w:hAnsi="Verdana"/>
          <w:b/>
          <w:sz w:val="20"/>
          <w:szCs w:val="20"/>
        </w:rPr>
        <w:t>.0</w:t>
      </w:r>
      <w:r w:rsidR="00186FB1">
        <w:rPr>
          <w:rFonts w:ascii="Verdana" w:hAnsi="Verdana"/>
          <w:b/>
          <w:sz w:val="20"/>
          <w:szCs w:val="20"/>
          <w:lang w:val="en-US"/>
        </w:rPr>
        <w:t>2</w:t>
      </w:r>
      <w:r w:rsidR="00C77272" w:rsidRPr="008536A3">
        <w:rPr>
          <w:rFonts w:ascii="Verdana" w:hAnsi="Verdana"/>
          <w:b/>
          <w:sz w:val="20"/>
          <w:szCs w:val="20"/>
        </w:rPr>
        <w:t>.20</w:t>
      </w:r>
      <w:r w:rsidR="00516838">
        <w:rPr>
          <w:rFonts w:ascii="Verdana" w:hAnsi="Verdana"/>
          <w:b/>
          <w:sz w:val="20"/>
          <w:szCs w:val="20"/>
          <w:lang w:val="en-US"/>
        </w:rPr>
        <w:t>2</w:t>
      </w:r>
      <w:r w:rsidR="00186FB1">
        <w:rPr>
          <w:rFonts w:ascii="Verdana" w:hAnsi="Verdana"/>
          <w:b/>
          <w:sz w:val="20"/>
          <w:szCs w:val="20"/>
        </w:rPr>
        <w:t>3</w:t>
      </w:r>
      <w:r w:rsidR="00C77272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 w:rsidR="00516838">
        <w:rPr>
          <w:rFonts w:ascii="Verdana" w:hAnsi="Verdana"/>
          <w:sz w:val="20"/>
          <w:szCs w:val="20"/>
        </w:rPr>
        <w:t>Днес,  1</w:t>
      </w:r>
      <w:r w:rsidR="00CB23B0">
        <w:rPr>
          <w:rFonts w:ascii="Verdana" w:hAnsi="Verdana"/>
          <w:sz w:val="20"/>
          <w:szCs w:val="20"/>
        </w:rPr>
        <w:t>3.02.2023 г. в 17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първото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86FB1" w:rsidRDefault="00186FB1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186FB1" w:rsidRPr="008536A3" w:rsidRDefault="00186FB1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186FB1" w:rsidRDefault="00186FB1" w:rsidP="00186FB1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186FB1" w:rsidRDefault="00186FB1" w:rsidP="00186FB1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186FB1" w:rsidRDefault="00186FB1" w:rsidP="00186FB1">
            <w:pPr>
              <w:jc w:val="center"/>
            </w:pP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186FB1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Полин Николаева </w:t>
            </w:r>
            <w:r w:rsidR="00D2542C">
              <w:rPr>
                <w:rFonts w:ascii="Verdana" w:eastAsia="Times New Roman" w:hAnsi="Verdana"/>
                <w:sz w:val="20"/>
                <w:szCs w:val="20"/>
              </w:rPr>
              <w:t>Гълъбова</w:t>
            </w:r>
          </w:p>
        </w:tc>
        <w:tc>
          <w:tcPr>
            <w:tcW w:w="1701" w:type="dxa"/>
          </w:tcPr>
          <w:p w:rsidR="00186FB1" w:rsidRDefault="00186FB1" w:rsidP="00186FB1"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2A1B98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Димитър Любомиров Киров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</w:t>
            </w:r>
          </w:p>
        </w:tc>
      </w:tr>
      <w:tr w:rsidR="00186FB1" w:rsidRPr="008536A3" w:rsidTr="009366CA">
        <w:trPr>
          <w:jc w:val="center"/>
        </w:trPr>
        <w:tc>
          <w:tcPr>
            <w:tcW w:w="762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86FB1" w:rsidRPr="008536A3" w:rsidRDefault="00186FB1" w:rsidP="00186FB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Велизар Димитров Симеонов</w:t>
            </w:r>
          </w:p>
        </w:tc>
        <w:tc>
          <w:tcPr>
            <w:tcW w:w="1701" w:type="dxa"/>
          </w:tcPr>
          <w:p w:rsidR="00186FB1" w:rsidRPr="008536A3" w:rsidRDefault="00186FB1" w:rsidP="00186FB1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135AD6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135AD6" w:rsidRPr="008536A3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7272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 w:rsidR="00516838">
        <w:rPr>
          <w:rFonts w:ascii="Verdana" w:hAnsi="Verdana"/>
          <w:sz w:val="20"/>
          <w:szCs w:val="20"/>
        </w:rPr>
        <w:t xml:space="preserve">ателят на РИК –  </w:t>
      </w:r>
      <w:proofErr w:type="spellStart"/>
      <w:r w:rsidR="00516838">
        <w:rPr>
          <w:rFonts w:ascii="Verdana" w:hAnsi="Verdana"/>
          <w:sz w:val="20"/>
          <w:szCs w:val="20"/>
        </w:rPr>
        <w:t>Пламка</w:t>
      </w:r>
      <w:proofErr w:type="spellEnd"/>
      <w:r w:rsidR="008C3DE3">
        <w:rPr>
          <w:rFonts w:ascii="Verdana" w:hAnsi="Verdana"/>
          <w:sz w:val="20"/>
          <w:szCs w:val="20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4441CE" w:rsidRDefault="004441CE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909CB" w:rsidRPr="00787C2E" w:rsidRDefault="00585CF5" w:rsidP="001909CB">
      <w:pPr>
        <w:spacing w:after="171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787C2E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</w:t>
      </w:r>
      <w:r w:rsidR="001909CB" w:rsidRPr="00787C2E">
        <w:rPr>
          <w:rFonts w:ascii="Verdana" w:hAnsi="Verdana"/>
          <w:color w:val="333333"/>
          <w:sz w:val="20"/>
          <w:szCs w:val="20"/>
          <w:lang w:eastAsia="bg-BG"/>
        </w:rPr>
        <w:t xml:space="preserve"> </w:t>
      </w:r>
      <w:r w:rsidR="001909CB" w:rsidRPr="00787C2E">
        <w:rPr>
          <w:rFonts w:ascii="Verdana" w:hAnsi="Verdana"/>
          <w:color w:val="333333"/>
          <w:sz w:val="20"/>
          <w:szCs w:val="20"/>
          <w:lang w:eastAsia="bg-BG"/>
        </w:rPr>
        <w:t>Ред и условия за приемане и разглеждане на жалби и сигнали, подадени до РИК Монтана и комплектуване на преписките по жалбите срещу решенията на РИК</w:t>
      </w:r>
      <w:r w:rsidR="001909CB" w:rsidRPr="00787C2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585CF5" w:rsidRPr="00787C2E" w:rsidRDefault="00C77272" w:rsidP="001909CB">
      <w:pPr>
        <w:spacing w:after="17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87C2E">
        <w:rPr>
          <w:rFonts w:ascii="Verdana" w:eastAsia="Times New Roman" w:hAnsi="Verdana"/>
          <w:sz w:val="20"/>
          <w:szCs w:val="20"/>
          <w:lang w:eastAsia="bg-BG"/>
        </w:rPr>
        <w:t>2</w:t>
      </w:r>
      <w:r w:rsidR="001909CB" w:rsidRPr="00787C2E">
        <w:rPr>
          <w:rFonts w:ascii="Verdana" w:eastAsia="Times New Roman" w:hAnsi="Verdana"/>
          <w:color w:val="333333"/>
          <w:sz w:val="20"/>
          <w:szCs w:val="20"/>
        </w:rPr>
        <w:t>.</w:t>
      </w:r>
      <w:r w:rsidR="001909CB" w:rsidRPr="00787C2E">
        <w:rPr>
          <w:rFonts w:ascii="Verdana" w:eastAsia="Times New Roman" w:hAnsi="Verdana"/>
          <w:color w:val="333333"/>
          <w:sz w:val="20"/>
          <w:szCs w:val="20"/>
        </w:rPr>
        <w:t xml:space="preserve"> Допълнение на решение № 5 – НС от 11.02.2023 г. на Районна избирателна комисия Монтана при произвеждане на изборите за народни представители на 2 април 2023 г</w:t>
      </w:r>
      <w:r w:rsidR="001909CB" w:rsidRPr="00787C2E">
        <w:rPr>
          <w:rFonts w:ascii="Verdana" w:hAnsi="Verdana"/>
          <w:sz w:val="20"/>
          <w:szCs w:val="20"/>
          <w:lang w:eastAsia="bg-BG"/>
        </w:rPr>
        <w:t xml:space="preserve"> </w:t>
      </w:r>
    </w:p>
    <w:p w:rsidR="00C969F7" w:rsidRPr="008536A3" w:rsidRDefault="001909CB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3</w:t>
      </w:r>
      <w:r w:rsidR="009366CA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 w:rsidR="004441C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C969F7">
        <w:rPr>
          <w:rFonts w:ascii="Verdana" w:hAnsi="Verdana"/>
          <w:color w:val="333333"/>
          <w:sz w:val="20"/>
          <w:szCs w:val="20"/>
          <w:shd w:val="clear" w:color="auto" w:fill="FFFFFF"/>
        </w:rPr>
        <w:t>Разни</w:t>
      </w:r>
      <w:r w:rsidR="004441CE"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№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Име Презиме Фамилия</w:t>
            </w:r>
          </w:p>
        </w:tc>
        <w:tc>
          <w:tcPr>
            <w:tcW w:w="1701" w:type="dxa"/>
          </w:tcPr>
          <w:p w:rsidR="003A61A9" w:rsidRPr="002B1B8A" w:rsidRDefault="003A61A9" w:rsidP="003A61A9">
            <w:r w:rsidRPr="002B1B8A">
              <w:t>Присъствие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1</w:t>
            </w:r>
          </w:p>
        </w:tc>
        <w:tc>
          <w:tcPr>
            <w:tcW w:w="4253" w:type="dxa"/>
          </w:tcPr>
          <w:p w:rsidR="003A61A9" w:rsidRPr="002B1B8A" w:rsidRDefault="003A61A9" w:rsidP="003A61A9">
            <w:proofErr w:type="spellStart"/>
            <w:r w:rsidRPr="002B1B8A">
              <w:t>Пламка</w:t>
            </w:r>
            <w:proofErr w:type="spellEnd"/>
            <w:r w:rsidRPr="002B1B8A">
              <w:t xml:space="preserve"> Христова Григорова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2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Елена Иванова Викторова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3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Камелия Александрова Илиева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4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 xml:space="preserve">Румен Димитров </w:t>
            </w:r>
            <w:proofErr w:type="spellStart"/>
            <w:r w:rsidRPr="002B1B8A">
              <w:t>Гоцов</w:t>
            </w:r>
            <w:proofErr w:type="spellEnd"/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lastRenderedPageBreak/>
              <w:t>5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Диана Иванова Иванчева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6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Петя Петрова Кирилова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7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 xml:space="preserve">Полин Николаева </w:t>
            </w:r>
            <w:r w:rsidR="00D2542C" w:rsidRPr="002B1B8A">
              <w:t>Гълъбова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8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Цена Замфирова Димитрова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9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Петко Кирилов Петков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10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 xml:space="preserve">Петя Найденова </w:t>
            </w:r>
            <w:proofErr w:type="spellStart"/>
            <w:r w:rsidRPr="002B1B8A">
              <w:t>Гачовска</w:t>
            </w:r>
            <w:proofErr w:type="spellEnd"/>
            <w:r w:rsidRPr="002B1B8A">
              <w:t xml:space="preserve"> - Томова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3A61A9" w:rsidP="003A61A9">
            <w:r w:rsidRPr="002B1B8A">
              <w:t>11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 xml:space="preserve">Даниела </w:t>
            </w:r>
            <w:proofErr w:type="spellStart"/>
            <w:r w:rsidRPr="002B1B8A">
              <w:t>Вескова</w:t>
            </w:r>
            <w:proofErr w:type="spellEnd"/>
            <w:r w:rsidRPr="002B1B8A">
              <w:t xml:space="preserve"> Николаева</w:t>
            </w:r>
          </w:p>
        </w:tc>
        <w:tc>
          <w:tcPr>
            <w:tcW w:w="1701" w:type="dxa"/>
          </w:tcPr>
          <w:p w:rsidR="003A61A9" w:rsidRPr="002B1B8A" w:rsidRDefault="003A61A9" w:rsidP="003A61A9">
            <w:pPr>
              <w:jc w:val="center"/>
            </w:pPr>
            <w:r w:rsidRPr="002B1B8A">
              <w:t>Да</w:t>
            </w:r>
          </w:p>
        </w:tc>
      </w:tr>
      <w:tr w:rsidR="003A61A9" w:rsidRPr="008536A3" w:rsidTr="003D4A00">
        <w:trPr>
          <w:jc w:val="center"/>
        </w:trPr>
        <w:tc>
          <w:tcPr>
            <w:tcW w:w="762" w:type="dxa"/>
          </w:tcPr>
          <w:p w:rsidR="003A61A9" w:rsidRPr="002B1B8A" w:rsidRDefault="00200BFD" w:rsidP="003A61A9">
            <w:r>
              <w:t>12</w:t>
            </w:r>
          </w:p>
        </w:tc>
        <w:tc>
          <w:tcPr>
            <w:tcW w:w="4253" w:type="dxa"/>
          </w:tcPr>
          <w:p w:rsidR="003A61A9" w:rsidRPr="002B1B8A" w:rsidRDefault="003A61A9" w:rsidP="003A61A9">
            <w:r w:rsidRPr="002B1B8A">
              <w:t>Велизар Димитров Симеонов</w:t>
            </w:r>
          </w:p>
        </w:tc>
        <w:tc>
          <w:tcPr>
            <w:tcW w:w="1701" w:type="dxa"/>
          </w:tcPr>
          <w:p w:rsidR="003A61A9" w:rsidRDefault="003A61A9" w:rsidP="003A61A9">
            <w:pPr>
              <w:jc w:val="center"/>
            </w:pPr>
            <w:r w:rsidRPr="002B1B8A">
              <w:t>Да</w:t>
            </w:r>
          </w:p>
        </w:tc>
      </w:tr>
    </w:tbl>
    <w:p w:rsidR="00C77272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3A61A9" w:rsidRPr="008536A3" w:rsidRDefault="003A61A9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Дневният ред се прие от РИК 12-</w:t>
      </w:r>
      <w:r w:rsidR="00F341A4">
        <w:rPr>
          <w:rFonts w:ascii="Verdana" w:hAnsi="Verdana"/>
          <w:sz w:val="20"/>
          <w:szCs w:val="20"/>
        </w:rPr>
        <w:t>Монтана с пълно мнозинство от 12</w:t>
      </w:r>
      <w:r w:rsidRPr="008536A3">
        <w:rPr>
          <w:rFonts w:ascii="Verdana" w:hAnsi="Verdana"/>
          <w:sz w:val="20"/>
          <w:szCs w:val="20"/>
        </w:rPr>
        <w:t xml:space="preserve"> гласа „ЗА”.</w:t>
      </w:r>
    </w:p>
    <w:p w:rsidR="00F341A4" w:rsidRPr="008536A3" w:rsidRDefault="00F341A4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3A61A9" w:rsidRDefault="00C77272" w:rsidP="003A61A9">
      <w:pPr>
        <w:shd w:val="clear" w:color="auto" w:fill="FFFFFF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т.1.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</w:t>
      </w:r>
      <w:proofErr w:type="spellStart"/>
      <w:r w:rsidR="009366CA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9366CA">
        <w:rPr>
          <w:rFonts w:ascii="Verdana" w:eastAsia="Times New Roman" w:hAnsi="Verdana"/>
          <w:sz w:val="20"/>
          <w:szCs w:val="20"/>
        </w:rPr>
        <w:t xml:space="preserve"> Христова</w:t>
      </w:r>
      <w:r w:rsidR="008C3DE3">
        <w:rPr>
          <w:rFonts w:ascii="Verdana" w:eastAsia="Times New Roman" w:hAnsi="Verdana"/>
          <w:sz w:val="20"/>
          <w:szCs w:val="20"/>
        </w:rPr>
        <w:t xml:space="preserve"> относно</w:t>
      </w:r>
      <w:r w:rsidRPr="008536A3">
        <w:rPr>
          <w:rFonts w:ascii="Verdana" w:hAnsi="Verdana"/>
          <w:sz w:val="20"/>
          <w:szCs w:val="20"/>
        </w:rPr>
        <w:t xml:space="preserve">: </w:t>
      </w:r>
    </w:p>
    <w:p w:rsidR="00F341A4" w:rsidRPr="00787C2E" w:rsidRDefault="00F341A4" w:rsidP="003A61A9">
      <w:pPr>
        <w:shd w:val="clear" w:color="auto" w:fill="FFFFFF"/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F341A4" w:rsidRPr="00787C2E" w:rsidRDefault="00787C2E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6"/>
          <w:szCs w:val="18"/>
          <w:lang w:eastAsia="bg-BG"/>
        </w:rPr>
      </w:pPr>
      <w:r w:rsidRPr="00787C2E">
        <w:rPr>
          <w:rFonts w:ascii="Verdana" w:hAnsi="Verdana"/>
          <w:color w:val="333333"/>
          <w:sz w:val="20"/>
          <w:lang w:eastAsia="bg-BG"/>
        </w:rPr>
        <w:t>Ред и условия за приемане и разглеждане на жалби и сигнали, подадени до РИК Монтана и комплектуване на преписките по жалбите срещу решенията на РИК</w:t>
      </w:r>
    </w:p>
    <w:p w:rsidR="00F341A4" w:rsidRPr="00787C2E" w:rsidRDefault="00F341A4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F341A4" w:rsidRDefault="00F341A4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F341A4" w:rsidRDefault="00F341A4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F341A4" w:rsidRDefault="00F341A4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</w:p>
    <w:p w:rsidR="00F341A4" w:rsidRDefault="00F341A4" w:rsidP="003A61A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 xml:space="preserve">           </w:t>
      </w:r>
    </w:p>
    <w:p w:rsidR="00F341A4" w:rsidRDefault="00F341A4" w:rsidP="00F341A4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F341A4" w:rsidRPr="008536A3" w:rsidRDefault="00F341A4" w:rsidP="00F341A4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№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F341A4" w:rsidRPr="004B1370" w:rsidRDefault="00F341A4" w:rsidP="00BD6A04">
            <w:r w:rsidRPr="004B1370">
              <w:t>Присъствие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1</w:t>
            </w:r>
          </w:p>
        </w:tc>
        <w:tc>
          <w:tcPr>
            <w:tcW w:w="4253" w:type="dxa"/>
          </w:tcPr>
          <w:p w:rsidR="00F341A4" w:rsidRPr="004B1370" w:rsidRDefault="00F341A4" w:rsidP="00BD6A04">
            <w:proofErr w:type="spellStart"/>
            <w:r w:rsidRPr="004B1370">
              <w:t>Пламка</w:t>
            </w:r>
            <w:proofErr w:type="spellEnd"/>
            <w:r w:rsidRPr="004B1370">
              <w:t xml:space="preserve"> Христова Григорова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2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3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4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 xml:space="preserve">Румен Димитров </w:t>
            </w:r>
            <w:proofErr w:type="spellStart"/>
            <w:r w:rsidRPr="004B1370">
              <w:t>Гоцов</w:t>
            </w:r>
            <w:proofErr w:type="spellEnd"/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5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6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7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 xml:space="preserve">Полин Николаева </w:t>
            </w:r>
            <w:r w:rsidR="00D2542C" w:rsidRPr="004B1370">
              <w:t>Гълъбова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8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9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10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 w:rsidRPr="004B1370">
              <w:t>11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F341A4" w:rsidRPr="004B1370" w:rsidRDefault="00F341A4" w:rsidP="00BD6A04">
            <w:pPr>
              <w:jc w:val="center"/>
            </w:pPr>
            <w:r w:rsidRPr="004B1370">
              <w:t>Да</w:t>
            </w:r>
          </w:p>
        </w:tc>
      </w:tr>
      <w:tr w:rsidR="00F341A4" w:rsidRPr="008536A3" w:rsidTr="00BD6A04">
        <w:trPr>
          <w:jc w:val="center"/>
        </w:trPr>
        <w:tc>
          <w:tcPr>
            <w:tcW w:w="762" w:type="dxa"/>
          </w:tcPr>
          <w:p w:rsidR="00F341A4" w:rsidRPr="004B1370" w:rsidRDefault="00F341A4" w:rsidP="00BD6A04">
            <w:r>
              <w:lastRenderedPageBreak/>
              <w:t>12</w:t>
            </w:r>
          </w:p>
        </w:tc>
        <w:tc>
          <w:tcPr>
            <w:tcW w:w="4253" w:type="dxa"/>
          </w:tcPr>
          <w:p w:rsidR="00F341A4" w:rsidRPr="004B1370" w:rsidRDefault="00F341A4" w:rsidP="00BD6A04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F341A4" w:rsidRDefault="00F341A4" w:rsidP="00BD6A04">
            <w:pPr>
              <w:jc w:val="center"/>
            </w:pPr>
            <w:r w:rsidRPr="004B1370">
              <w:t>Да</w:t>
            </w:r>
          </w:p>
        </w:tc>
      </w:tr>
    </w:tbl>
    <w:p w:rsidR="00F341A4" w:rsidRPr="008536A3" w:rsidRDefault="00F341A4" w:rsidP="00F341A4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787C2E" w:rsidRPr="00721939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21939">
        <w:rPr>
          <w:rFonts w:ascii="Times New Roman" w:eastAsia="Times New Roman" w:hAnsi="Times New Roman"/>
          <w:color w:val="333333"/>
          <w:sz w:val="24"/>
          <w:szCs w:val="24"/>
        </w:rPr>
        <w:t xml:space="preserve">     </w:t>
      </w:r>
      <w:r w:rsidRPr="0072193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На основание чл. 72, ал. 1, т. 1, т. 20, т. 21, чл. 73, чл. 200 и чл. 201 от Изборния кодекси Решение № 1606-НС/09.02.2023г. на ЦИК</w:t>
      </w:r>
      <w:r w:rsidRPr="00721939">
        <w:rPr>
          <w:rFonts w:ascii="Times New Roman" w:eastAsia="Times New Roman" w:hAnsi="Times New Roman"/>
          <w:color w:val="333333"/>
          <w:sz w:val="24"/>
          <w:szCs w:val="24"/>
        </w:rPr>
        <w:t>, Районна избирателна комисия (РИК) – Монтана</w:t>
      </w:r>
    </w:p>
    <w:p w:rsidR="00787C2E" w:rsidRPr="00721939" w:rsidRDefault="00787C2E" w:rsidP="00787C2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721939">
        <w:rPr>
          <w:color w:val="333333"/>
        </w:rPr>
        <w:t>Р Е Ш И:</w:t>
      </w:r>
    </w:p>
    <w:p w:rsidR="00787C2E" w:rsidRPr="00135E44" w:rsidRDefault="00787C2E" w:rsidP="00787C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пределя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условията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приемане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разглеждане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РИК</w:t>
      </w:r>
      <w:r w:rsidRPr="00721939">
        <w:rPr>
          <w:rFonts w:ascii="Times New Roman" w:eastAsia="Times New Roman" w:hAnsi="Times New Roman"/>
          <w:color w:val="333333"/>
          <w:sz w:val="24"/>
          <w:szCs w:val="24"/>
        </w:rPr>
        <w:t>, както следва:</w:t>
      </w:r>
    </w:p>
    <w:p w:rsidR="00787C2E" w:rsidRPr="00721939" w:rsidRDefault="00787C2E" w:rsidP="00787C2E">
      <w:pPr>
        <w:pStyle w:val="a4"/>
        <w:numPr>
          <w:ilvl w:val="0"/>
          <w:numId w:val="2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Постъпилите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РИК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включително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постъпили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електронната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поща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завеждат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незабавно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във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входящия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като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отбелязват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датата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часът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постъпването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Входящият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номер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датата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часът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постъпването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й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отбелязват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върху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самата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върху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копието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жалбоподателя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Подадените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електронната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поща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бъдат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подписани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сканирани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Разглеждат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подадени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писмена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форма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посочен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подател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адрес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документи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предават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председателя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който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резолюция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доклад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заседание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Процедура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разглеждане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721939">
        <w:rPr>
          <w:rFonts w:ascii="Times New Roman" w:eastAsia="Times New Roman" w:hAnsi="Times New Roman"/>
          <w:color w:val="333333"/>
          <w:sz w:val="24"/>
          <w:szCs w:val="24"/>
        </w:rPr>
        <w:t>: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1.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когото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разпределени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обработи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постъпването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Този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прилага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произнасяне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нарушаване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предизборната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кампания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доставчици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медийни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услуги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тези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случаи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24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часа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получаването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2.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Когато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установи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компетентна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същата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препраща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компетентния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орган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копие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подателя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3.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Когато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установи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нередовности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подателят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уведомява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телефон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електронна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поща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адрес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писмо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),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указание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отстраняване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отстраняване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нередовностите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членът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докладва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заседание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разглеждане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проект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4.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Когато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естество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налага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произнася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а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само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предприеме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действия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–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указания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т.н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уведомява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писмено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подателя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5.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Когато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съдържат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твърдения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нарушение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разпоредбите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налице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условията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т.3.,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може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сигналът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останат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сведение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6.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Когато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установи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следва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допълнителни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документи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произнасянето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отлага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получаването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комплектуването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преписката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7.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произнася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постъпилата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       8. 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Постъпилите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разглеждат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1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час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постъпването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им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края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спазване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приет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787C2E" w:rsidRPr="00135E44" w:rsidRDefault="00787C2E" w:rsidP="00787C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В РИК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поддържа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електронен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спазване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Закона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защита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личните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данни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съгласно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относно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приемане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образец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електронен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публичен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подадени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постановените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тях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указания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комплектуване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преписките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жалбите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срещу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решения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135E44"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РИК.</w:t>
      </w:r>
    </w:p>
    <w:p w:rsidR="00787C2E" w:rsidRPr="00E35146" w:rsidRDefault="00787C2E" w:rsidP="00787C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5146">
        <w:rPr>
          <w:color w:val="333333"/>
        </w:rPr>
        <w:t xml:space="preserve">            Решението  подлежи на </w:t>
      </w:r>
      <w:bookmarkStart w:id="0" w:name="_Hlk126828600"/>
      <w:r w:rsidRPr="00E35146">
        <w:rPr>
          <w:color w:val="333333"/>
        </w:rPr>
        <w:t>оспорване</w:t>
      </w:r>
      <w:bookmarkEnd w:id="0"/>
      <w:r w:rsidRPr="00E35146">
        <w:rPr>
          <w:color w:val="333333"/>
        </w:rPr>
        <w:t xml:space="preserve"> в тридневен срок от обявяването му пред Централната избирателна комисия.</w:t>
      </w:r>
    </w:p>
    <w:p w:rsidR="00787C2E" w:rsidRPr="00E35146" w:rsidRDefault="00787C2E" w:rsidP="00787C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35146">
        <w:rPr>
          <w:color w:val="333333"/>
        </w:rPr>
        <w:t> </w:t>
      </w:r>
    </w:p>
    <w:p w:rsidR="00787C2E" w:rsidRPr="00E35146" w:rsidRDefault="00787C2E" w:rsidP="00787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8819FE" w:rsidRPr="008536A3" w:rsidRDefault="008819FE" w:rsidP="003C434F">
      <w:pPr>
        <w:shd w:val="clear" w:color="auto" w:fill="FFFFFF"/>
        <w:spacing w:after="0" w:line="360" w:lineRule="auto"/>
        <w:ind w:left="36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43C6E" w:rsidRPr="00464FB7" w:rsidRDefault="00C77272" w:rsidP="00464F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64FB7">
        <w:rPr>
          <w:rFonts w:ascii="Verdana" w:hAnsi="Verdana"/>
          <w:sz w:val="20"/>
          <w:szCs w:val="20"/>
          <w:u w:val="single"/>
        </w:rPr>
        <w:t>По т.2.</w:t>
      </w:r>
      <w:r w:rsidRPr="00464FB7">
        <w:rPr>
          <w:rFonts w:ascii="Verdana" w:hAnsi="Verdana"/>
          <w:sz w:val="20"/>
          <w:szCs w:val="20"/>
        </w:rPr>
        <w:t xml:space="preserve"> </w:t>
      </w:r>
      <w:r w:rsidR="00464FB7" w:rsidRPr="00464FB7">
        <w:rPr>
          <w:rFonts w:ascii="Verdana" w:hAnsi="Verdana"/>
          <w:color w:val="333333"/>
          <w:sz w:val="20"/>
          <w:szCs w:val="20"/>
        </w:rPr>
        <w:t>Допълнение на решение № 5 – НС от 11.02.2023 г. на Районна избирателна комисия Монтана при произвеждане на изборите за народни представители на 2 април 2023 г</w:t>
      </w:r>
      <w:r w:rsidR="00843C6E" w:rsidRPr="00464FB7">
        <w:rPr>
          <w:rFonts w:ascii="Verdana" w:eastAsia="Times New Roman" w:hAnsi="Verdana" w:cs="Arial"/>
          <w:sz w:val="20"/>
          <w:szCs w:val="20"/>
          <w:lang w:eastAsia="bg-BG"/>
        </w:rPr>
        <w:t xml:space="preserve">    </w:t>
      </w:r>
      <w:r w:rsidR="00843C6E" w:rsidRPr="00464FB7">
        <w:rPr>
          <w:rFonts w:ascii="Verdana" w:hAnsi="Verdana"/>
          <w:sz w:val="20"/>
          <w:szCs w:val="20"/>
        </w:rPr>
        <w:t xml:space="preserve">          </w:t>
      </w:r>
    </w:p>
    <w:p w:rsidR="00843C6E" w:rsidRDefault="00843C6E" w:rsidP="00843C6E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43C6E" w:rsidRDefault="00843C6E" w:rsidP="00843C6E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p w:rsidR="00843C6E" w:rsidRPr="008536A3" w:rsidRDefault="00843C6E" w:rsidP="00843C6E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№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Име Презиме Фамилия</w:t>
            </w:r>
          </w:p>
        </w:tc>
        <w:tc>
          <w:tcPr>
            <w:tcW w:w="1701" w:type="dxa"/>
          </w:tcPr>
          <w:p w:rsidR="00843C6E" w:rsidRPr="004B1370" w:rsidRDefault="00843C6E" w:rsidP="00BD6A04">
            <w:r w:rsidRPr="004B1370">
              <w:t>Присъствие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1</w:t>
            </w:r>
          </w:p>
        </w:tc>
        <w:tc>
          <w:tcPr>
            <w:tcW w:w="4253" w:type="dxa"/>
          </w:tcPr>
          <w:p w:rsidR="00843C6E" w:rsidRPr="004B1370" w:rsidRDefault="00843C6E" w:rsidP="00BD6A04">
            <w:proofErr w:type="spellStart"/>
            <w:r w:rsidRPr="004B1370">
              <w:t>Пламка</w:t>
            </w:r>
            <w:proofErr w:type="spellEnd"/>
            <w:r w:rsidRPr="004B1370">
              <w:t xml:space="preserve"> Христова Григорова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2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Елена Иванова Викторова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3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Камелия Александрова Илиева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4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 xml:space="preserve">Румен Димитров </w:t>
            </w:r>
            <w:proofErr w:type="spellStart"/>
            <w:r w:rsidRPr="004B1370">
              <w:t>Гоцов</w:t>
            </w:r>
            <w:proofErr w:type="spellEnd"/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5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Диана Иванова Иванчева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6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Петя Петрова Кирилова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7</w:t>
            </w:r>
          </w:p>
        </w:tc>
        <w:tc>
          <w:tcPr>
            <w:tcW w:w="4253" w:type="dxa"/>
          </w:tcPr>
          <w:p w:rsidR="00843C6E" w:rsidRPr="004B1370" w:rsidRDefault="0014518C" w:rsidP="00BD6A04">
            <w:r>
              <w:t>Полин Николаева Гълъ</w:t>
            </w:r>
            <w:r w:rsidR="00843C6E" w:rsidRPr="004B1370">
              <w:t>бова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8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Цена Замфирова Димитрова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9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Петко Кирилов Петков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10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 xml:space="preserve">Петя Найденова </w:t>
            </w:r>
            <w:proofErr w:type="spellStart"/>
            <w:r w:rsidRPr="004B1370">
              <w:t>Гачовска</w:t>
            </w:r>
            <w:proofErr w:type="spellEnd"/>
            <w:r w:rsidRPr="004B1370">
              <w:t xml:space="preserve"> - Томова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 w:rsidRPr="004B1370">
              <w:t>11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 xml:space="preserve">Даниела </w:t>
            </w:r>
            <w:proofErr w:type="spellStart"/>
            <w:r w:rsidRPr="004B1370">
              <w:t>Вескова</w:t>
            </w:r>
            <w:proofErr w:type="spellEnd"/>
            <w:r w:rsidRPr="004B1370">
              <w:t xml:space="preserve"> Николаева</w:t>
            </w:r>
          </w:p>
        </w:tc>
        <w:tc>
          <w:tcPr>
            <w:tcW w:w="1701" w:type="dxa"/>
          </w:tcPr>
          <w:p w:rsidR="00843C6E" w:rsidRPr="004B1370" w:rsidRDefault="00843C6E" w:rsidP="00BD6A04">
            <w:pPr>
              <w:jc w:val="center"/>
            </w:pPr>
            <w:r w:rsidRPr="004B1370">
              <w:t>Да</w:t>
            </w:r>
          </w:p>
        </w:tc>
      </w:tr>
      <w:tr w:rsidR="00843C6E" w:rsidRPr="008536A3" w:rsidTr="00BD6A04">
        <w:trPr>
          <w:jc w:val="center"/>
        </w:trPr>
        <w:tc>
          <w:tcPr>
            <w:tcW w:w="762" w:type="dxa"/>
          </w:tcPr>
          <w:p w:rsidR="00843C6E" w:rsidRPr="004B1370" w:rsidRDefault="00843C6E" w:rsidP="00BD6A04">
            <w:r>
              <w:t>12</w:t>
            </w:r>
          </w:p>
        </w:tc>
        <w:tc>
          <w:tcPr>
            <w:tcW w:w="4253" w:type="dxa"/>
          </w:tcPr>
          <w:p w:rsidR="00843C6E" w:rsidRPr="004B1370" w:rsidRDefault="00843C6E" w:rsidP="00BD6A04">
            <w:r w:rsidRPr="004B1370">
              <w:t>Велизар Димитров Симеонов</w:t>
            </w:r>
          </w:p>
        </w:tc>
        <w:tc>
          <w:tcPr>
            <w:tcW w:w="1701" w:type="dxa"/>
          </w:tcPr>
          <w:p w:rsidR="00843C6E" w:rsidRDefault="00843C6E" w:rsidP="00BD6A04">
            <w:pPr>
              <w:jc w:val="center"/>
            </w:pPr>
            <w:r w:rsidRPr="004B1370">
              <w:t>Да</w:t>
            </w:r>
          </w:p>
        </w:tc>
      </w:tr>
    </w:tbl>
    <w:p w:rsidR="00843C6E" w:rsidRPr="008536A3" w:rsidRDefault="00843C6E" w:rsidP="00843C6E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43C6E" w:rsidRPr="00E35146" w:rsidRDefault="00843C6E" w:rsidP="00843C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D62BC">
        <w:rPr>
          <w:rFonts w:ascii="Times New Roman" w:eastAsia="Times New Roman" w:hAnsi="Times New Roman"/>
          <w:color w:val="333333"/>
        </w:rPr>
        <w:t xml:space="preserve">    </w:t>
      </w:r>
      <w:r w:rsidRPr="00E35146">
        <w:rPr>
          <w:rFonts w:ascii="Times New Roman" w:eastAsia="Times New Roman" w:hAnsi="Times New Roman"/>
          <w:color w:val="333333"/>
          <w:sz w:val="24"/>
          <w:szCs w:val="24"/>
        </w:rPr>
        <w:t xml:space="preserve">На основание </w:t>
      </w:r>
      <w:r w:rsidRPr="00E35146">
        <w:rPr>
          <w:rFonts w:ascii="Times New Roman" w:hAnsi="Times New Roman"/>
          <w:color w:val="333333"/>
          <w:sz w:val="24"/>
          <w:szCs w:val="24"/>
        </w:rPr>
        <w:t xml:space="preserve">чл. 72, ал. 1, т. 1, </w:t>
      </w:r>
      <w:proofErr w:type="spellStart"/>
      <w:r w:rsidRPr="00E35146">
        <w:rPr>
          <w:rFonts w:ascii="Times New Roman" w:hAnsi="Times New Roman"/>
          <w:color w:val="333333"/>
          <w:sz w:val="24"/>
          <w:szCs w:val="24"/>
        </w:rPr>
        <w:t>вр</w:t>
      </w:r>
      <w:proofErr w:type="spellEnd"/>
      <w:r w:rsidRPr="00E35146">
        <w:rPr>
          <w:rFonts w:ascii="Times New Roman" w:hAnsi="Times New Roman"/>
          <w:color w:val="333333"/>
          <w:sz w:val="24"/>
          <w:szCs w:val="24"/>
        </w:rPr>
        <w:t xml:space="preserve">. чл. 70 и чл.71 </w:t>
      </w:r>
      <w:r w:rsidRPr="00E35146">
        <w:rPr>
          <w:rFonts w:ascii="Times New Roman" w:eastAsia="Times New Roman" w:hAnsi="Times New Roman"/>
          <w:color w:val="333333"/>
          <w:sz w:val="24"/>
          <w:szCs w:val="24"/>
        </w:rPr>
        <w:t>от Изборния кодекс, Районна избирателна комисия (РИК) – Монтана</w:t>
      </w:r>
    </w:p>
    <w:p w:rsidR="00843C6E" w:rsidRDefault="00843C6E" w:rsidP="00843C6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                           </w:t>
      </w:r>
    </w:p>
    <w:p w:rsidR="00843C6E" w:rsidRDefault="00843C6E" w:rsidP="00843C6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64FB7" w:rsidRPr="001B152A" w:rsidRDefault="00464FB7" w:rsidP="00464FB7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464FB7" w:rsidRPr="001B152A" w:rsidRDefault="00464FB7" w:rsidP="00464FB7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eastAsia="Times New Roman" w:hAnsi="Times New Roman"/>
          <w:color w:val="333333"/>
          <w:sz w:val="24"/>
          <w:szCs w:val="24"/>
        </w:rPr>
        <w:t>Избира за технически сътрудници:</w:t>
      </w:r>
    </w:p>
    <w:p w:rsidR="00464FB7" w:rsidRPr="001B152A" w:rsidRDefault="0014518C" w:rsidP="00464F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Александрина Атанасова Янчева</w:t>
      </w:r>
    </w:p>
    <w:p w:rsidR="00464FB7" w:rsidRPr="001B152A" w:rsidRDefault="0014518C" w:rsidP="00464F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Мирослава Валентинова Иванова</w:t>
      </w:r>
    </w:p>
    <w:p w:rsidR="00464FB7" w:rsidRPr="001B152A" w:rsidRDefault="0014518C" w:rsidP="00464F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Васка</w:t>
      </w:r>
      <w:r w:rsidR="00D2542C">
        <w:rPr>
          <w:rFonts w:ascii="Times New Roman" w:eastAsia="Times New Roman" w:hAnsi="Times New Roman"/>
          <w:color w:val="333333"/>
          <w:sz w:val="24"/>
          <w:szCs w:val="24"/>
        </w:rPr>
        <w:t xml:space="preserve"> Атанасова</w:t>
      </w:r>
      <w:bookmarkStart w:id="1" w:name="_GoBack"/>
      <w:bookmarkEnd w:id="1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Николова</w:t>
      </w:r>
    </w:p>
    <w:p w:rsidR="00464FB7" w:rsidRPr="001B152A" w:rsidRDefault="00464FB7" w:rsidP="0046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Експертите и техническите сътрудници да изпълняват  своите задължения за периода от 1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</w:t>
      </w: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.02.2023г. до 16.04.2023г. </w:t>
      </w: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включително</w:t>
      </w: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/</w:t>
      </w: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64FB7" w:rsidRPr="001B152A" w:rsidRDefault="00464FB7" w:rsidP="0046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Месечното възнаграждение на експертите и техническите сътрудници е в размер съгласно т.7 от Решение №1586-НС от 02.02.2023г. на ЦИК</w:t>
      </w:r>
    </w:p>
    <w:p w:rsidR="00464FB7" w:rsidRPr="001B152A" w:rsidRDefault="00464FB7" w:rsidP="00464FB7">
      <w:pPr>
        <w:shd w:val="clear" w:color="auto" w:fill="FFFFFF"/>
        <w:spacing w:after="16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eastAsia="Times New Roman" w:hAnsi="Times New Roman"/>
          <w:color w:val="333333"/>
          <w:sz w:val="24"/>
          <w:szCs w:val="24"/>
        </w:rPr>
        <w:t xml:space="preserve">   Изпраща документите на областния управител за сключване на граждански договори.</w:t>
      </w:r>
    </w:p>
    <w:p w:rsidR="00464FB7" w:rsidRPr="001B152A" w:rsidRDefault="00464FB7" w:rsidP="00464FB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    Заверено копие от решението да се изпрати на Областен управител на Област с административен център Монтана за сключване на граждански договор с определените в настоящото решение лица.</w:t>
      </w:r>
    </w:p>
    <w:p w:rsidR="00464FB7" w:rsidRDefault="00464FB7" w:rsidP="00464FB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1B152A">
        <w:rPr>
          <w:rFonts w:ascii="Times New Roman" w:eastAsia="Times New Roman" w:hAnsi="Times New Roman"/>
          <w:color w:val="333333"/>
          <w:sz w:val="24"/>
          <w:szCs w:val="24"/>
        </w:rPr>
        <w:t xml:space="preserve">    Настоящото решение подлежи на </w:t>
      </w:r>
      <w:r w:rsidRPr="00E35146">
        <w:rPr>
          <w:rFonts w:ascii="Times New Roman" w:hAnsi="Times New Roman"/>
          <w:color w:val="333333"/>
          <w:sz w:val="24"/>
          <w:szCs w:val="24"/>
        </w:rPr>
        <w:t>оспорване</w:t>
      </w:r>
      <w:r w:rsidRPr="001B152A"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Централна избирателна комисия в срок 3 /три/ дни от обявяването му.</w:t>
      </w:r>
    </w:p>
    <w:p w:rsidR="00843C6E" w:rsidRPr="00CA1629" w:rsidRDefault="00843C6E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43C6E" w:rsidRDefault="00C77272" w:rsidP="00843C6E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т.3.</w:t>
      </w:r>
      <w:r w:rsidRPr="008536A3">
        <w:rPr>
          <w:rFonts w:ascii="Verdana" w:hAnsi="Verdana"/>
          <w:sz w:val="20"/>
          <w:szCs w:val="20"/>
        </w:rPr>
        <w:t xml:space="preserve"> </w:t>
      </w:r>
      <w:r w:rsidR="00464FB7">
        <w:rPr>
          <w:rFonts w:ascii="Verdana" w:hAnsi="Verdana"/>
          <w:sz w:val="20"/>
          <w:szCs w:val="20"/>
        </w:rPr>
        <w:t>Разни</w:t>
      </w:r>
    </w:p>
    <w:p w:rsidR="00843C6E" w:rsidRPr="008536A3" w:rsidRDefault="00843C6E" w:rsidP="00843C6E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819FE" w:rsidRDefault="008819FE" w:rsidP="008819FE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CB23B0">
        <w:rPr>
          <w:rFonts w:ascii="Verdana" w:eastAsia="Times New Roman" w:hAnsi="Verdana"/>
          <w:sz w:val="20"/>
          <w:szCs w:val="20"/>
          <w:lang w:eastAsia="bg-BG"/>
        </w:rPr>
        <w:t>17</w:t>
      </w:r>
      <w:r w:rsidR="00787B3C">
        <w:rPr>
          <w:rFonts w:ascii="Verdana" w:eastAsia="Times New Roman" w:hAnsi="Verdana"/>
          <w:sz w:val="20"/>
          <w:szCs w:val="20"/>
          <w:lang w:eastAsia="bg-BG"/>
        </w:rPr>
        <w:t>:40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DF0DBB">
        <w:rPr>
          <w:rFonts w:ascii="Verdana" w:eastAsia="Times New Roman" w:hAnsi="Verdana"/>
          <w:sz w:val="20"/>
          <w:szCs w:val="20"/>
          <w:lang w:eastAsia="bg-BG"/>
        </w:rPr>
        <w:t>1</w:t>
      </w:r>
      <w:r w:rsidR="00CB23B0">
        <w:rPr>
          <w:rFonts w:ascii="Verdana" w:eastAsia="Times New Roman" w:hAnsi="Verdana"/>
          <w:sz w:val="20"/>
          <w:szCs w:val="20"/>
          <w:lang w:eastAsia="bg-BG"/>
        </w:rPr>
        <w:t>3</w:t>
      </w:r>
      <w:r w:rsidR="00DF0DBB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87B3C">
        <w:rPr>
          <w:rFonts w:ascii="Verdana" w:eastAsia="Times New Roman" w:hAnsi="Verdana"/>
          <w:sz w:val="20"/>
          <w:szCs w:val="20"/>
          <w:lang w:eastAsia="bg-BG"/>
        </w:rPr>
        <w:t>2</w:t>
      </w:r>
      <w:r w:rsidR="00DF0DBB">
        <w:rPr>
          <w:rFonts w:ascii="Verdana" w:eastAsia="Times New Roman" w:hAnsi="Verdana"/>
          <w:sz w:val="20"/>
          <w:szCs w:val="20"/>
          <w:lang w:eastAsia="bg-BG"/>
        </w:rPr>
        <w:t>.202</w:t>
      </w:r>
      <w:r w:rsidR="00787B3C">
        <w:rPr>
          <w:rFonts w:ascii="Verdana" w:eastAsia="Times New Roman" w:hAnsi="Verdana"/>
          <w:sz w:val="20"/>
          <w:szCs w:val="20"/>
          <w:lang w:eastAsia="bg-BG"/>
        </w:rPr>
        <w:t>3</w:t>
      </w:r>
      <w:r>
        <w:rPr>
          <w:rFonts w:ascii="Verdana" w:eastAsia="Times New Roman" w:hAnsi="Verdana"/>
          <w:sz w:val="20"/>
          <w:szCs w:val="20"/>
          <w:lang w:eastAsia="bg-BG"/>
        </w:rPr>
        <w:t>г.</w:t>
      </w:r>
    </w:p>
    <w:p w:rsidR="008819FE" w:rsidRPr="008536A3" w:rsidRDefault="008819FE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C77272" w:rsidRDefault="00DF0DBB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Христова Григорова</w:t>
      </w:r>
    </w:p>
    <w:p w:rsidR="00787B3C" w:rsidRDefault="00787B3C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787B3C" w:rsidRDefault="00787B3C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787B3C" w:rsidRPr="008536A3" w:rsidRDefault="00787B3C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C77272" w:rsidRPr="008536A3" w:rsidRDefault="008C3DE3" w:rsidP="00E35BF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Румен Димитров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Гоцов</w:t>
      </w:r>
      <w:proofErr w:type="spellEnd"/>
    </w:p>
    <w:sectPr w:rsidR="00C77272" w:rsidRPr="008536A3" w:rsidSect="00742E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55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1D87A9B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3382843"/>
    <w:multiLevelType w:val="multilevel"/>
    <w:tmpl w:val="AC8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33025"/>
    <w:multiLevelType w:val="multilevel"/>
    <w:tmpl w:val="74B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C5AFE"/>
    <w:multiLevelType w:val="hybridMultilevel"/>
    <w:tmpl w:val="8D06B824"/>
    <w:lvl w:ilvl="0" w:tplc="935C9C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FD0240"/>
    <w:multiLevelType w:val="hybridMultilevel"/>
    <w:tmpl w:val="2BA6F63E"/>
    <w:lvl w:ilvl="0" w:tplc="C69E3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9152137"/>
    <w:multiLevelType w:val="multilevel"/>
    <w:tmpl w:val="CDF6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62429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C554A5"/>
    <w:multiLevelType w:val="hybridMultilevel"/>
    <w:tmpl w:val="6CD003F2"/>
    <w:lvl w:ilvl="0" w:tplc="17A20DC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4652ABE"/>
    <w:multiLevelType w:val="multilevel"/>
    <w:tmpl w:val="EA0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27280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793074"/>
    <w:multiLevelType w:val="multilevel"/>
    <w:tmpl w:val="1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B102F"/>
    <w:multiLevelType w:val="multilevel"/>
    <w:tmpl w:val="054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05381F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22AA5"/>
    <w:multiLevelType w:val="hybridMultilevel"/>
    <w:tmpl w:val="7E5E46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0184A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17EE"/>
    <w:multiLevelType w:val="multilevel"/>
    <w:tmpl w:val="692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616732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3159E"/>
    <w:multiLevelType w:val="multilevel"/>
    <w:tmpl w:val="B0E607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24C57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65000752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44E7D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70FB7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E2AC6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5" w15:restartNumberingAfterBreak="0">
    <w:nsid w:val="72DE081C"/>
    <w:multiLevelType w:val="hybridMultilevel"/>
    <w:tmpl w:val="67A00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1CF1"/>
    <w:multiLevelType w:val="hybridMultilevel"/>
    <w:tmpl w:val="DC8EEA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BE7EC8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23"/>
  </w:num>
  <w:num w:numId="9">
    <w:abstractNumId w:val="26"/>
  </w:num>
  <w:num w:numId="10">
    <w:abstractNumId w:val="22"/>
  </w:num>
  <w:num w:numId="11">
    <w:abstractNumId w:val="27"/>
  </w:num>
  <w:num w:numId="12">
    <w:abstractNumId w:val="14"/>
  </w:num>
  <w:num w:numId="13">
    <w:abstractNumId w:val="25"/>
  </w:num>
  <w:num w:numId="14">
    <w:abstractNumId w:val="16"/>
  </w:num>
  <w:num w:numId="15">
    <w:abstractNumId w:val="15"/>
  </w:num>
  <w:num w:numId="16">
    <w:abstractNumId w:val="24"/>
  </w:num>
  <w:num w:numId="17">
    <w:abstractNumId w:val="1"/>
  </w:num>
  <w:num w:numId="18">
    <w:abstractNumId w:val="18"/>
  </w:num>
  <w:num w:numId="19">
    <w:abstractNumId w:val="10"/>
  </w:num>
  <w:num w:numId="20">
    <w:abstractNumId w:val="21"/>
  </w:num>
  <w:num w:numId="21">
    <w:abstractNumId w:val="4"/>
  </w:num>
  <w:num w:numId="22">
    <w:abstractNumId w:val="8"/>
  </w:num>
  <w:num w:numId="23">
    <w:abstractNumId w:val="5"/>
  </w:num>
  <w:num w:numId="24">
    <w:abstractNumId w:val="13"/>
  </w:num>
  <w:num w:numId="25">
    <w:abstractNumId w:val="12"/>
  </w:num>
  <w:num w:numId="26">
    <w:abstractNumId w:val="6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E"/>
    <w:rsid w:val="00001FE3"/>
    <w:rsid w:val="00013ECE"/>
    <w:rsid w:val="00082744"/>
    <w:rsid w:val="000A7559"/>
    <w:rsid w:val="00135AD6"/>
    <w:rsid w:val="0014518C"/>
    <w:rsid w:val="00186FB1"/>
    <w:rsid w:val="001909CB"/>
    <w:rsid w:val="001D6D1E"/>
    <w:rsid w:val="00200BFD"/>
    <w:rsid w:val="002568C1"/>
    <w:rsid w:val="003A61A9"/>
    <w:rsid w:val="003C434F"/>
    <w:rsid w:val="003D4A00"/>
    <w:rsid w:val="004441CE"/>
    <w:rsid w:val="00464FB7"/>
    <w:rsid w:val="00516838"/>
    <w:rsid w:val="00585CF5"/>
    <w:rsid w:val="00742E89"/>
    <w:rsid w:val="007728C2"/>
    <w:rsid w:val="00787B3C"/>
    <w:rsid w:val="00787C2E"/>
    <w:rsid w:val="00843C6E"/>
    <w:rsid w:val="008819FE"/>
    <w:rsid w:val="008C3DE3"/>
    <w:rsid w:val="00916CA7"/>
    <w:rsid w:val="009366CA"/>
    <w:rsid w:val="00B601E5"/>
    <w:rsid w:val="00BF40FC"/>
    <w:rsid w:val="00C77272"/>
    <w:rsid w:val="00C969F7"/>
    <w:rsid w:val="00CA1629"/>
    <w:rsid w:val="00CB23B0"/>
    <w:rsid w:val="00D2542C"/>
    <w:rsid w:val="00DF0DBB"/>
    <w:rsid w:val="00E35BF6"/>
    <w:rsid w:val="00F33980"/>
    <w:rsid w:val="00F341A4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2FD3"/>
  <w15:docId w15:val="{C0E6B23F-0957-4259-9B43-B9D3650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42E89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4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9427-DC80-4F8D-9C9C-514EB147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Rik-3</cp:lastModifiedBy>
  <cp:revision>27</cp:revision>
  <cp:lastPrinted>2022-08-15T14:52:00Z</cp:lastPrinted>
  <dcterms:created xsi:type="dcterms:W3CDTF">2021-09-25T14:42:00Z</dcterms:created>
  <dcterms:modified xsi:type="dcterms:W3CDTF">2023-02-13T15:24:00Z</dcterms:modified>
</cp:coreProperties>
</file>