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A508A">
        <w:rPr>
          <w:rFonts w:ascii="Times New Roman" w:hAnsi="Times New Roman" w:cs="Times New Roman"/>
          <w:b/>
          <w:sz w:val="24"/>
          <w:szCs w:val="24"/>
        </w:rPr>
        <w:t>17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9A508A">
        <w:rPr>
          <w:rFonts w:ascii="Times New Roman" w:hAnsi="Times New Roman" w:cs="Times New Roman"/>
          <w:b/>
          <w:sz w:val="24"/>
          <w:szCs w:val="24"/>
        </w:rPr>
        <w:t>22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9A508A">
        <w:rPr>
          <w:rFonts w:ascii="Times New Roman" w:hAnsi="Times New Roman" w:cs="Times New Roman"/>
          <w:sz w:val="24"/>
          <w:szCs w:val="24"/>
        </w:rPr>
        <w:t>22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5E54C1" w:rsidRPr="00A70CB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A40DBB">
        <w:rPr>
          <w:rFonts w:ascii="Times New Roman" w:hAnsi="Times New Roman" w:cs="Times New Roman"/>
          <w:sz w:val="24"/>
          <w:szCs w:val="24"/>
        </w:rPr>
        <w:t>45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E4565C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A70CBF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56408" w:rsidRDefault="009A508A" w:rsidP="00A70CB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4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A564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Берковица</w:t>
            </w:r>
            <w:r w:rsidRPr="00A564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от квотата на </w:t>
            </w:r>
            <w:r w:rsidRPr="00A564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ГЕРБ-СДС .</w:t>
            </w:r>
          </w:p>
        </w:tc>
      </w:tr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A70CBF" w:rsidRDefault="003D1DA9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DD183C" w:rsidP="00A70CBF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5A1D30">
              <w:rPr>
                <w:lang w:eastAsia="en-US"/>
              </w:rPr>
              <w:t>Жалба</w:t>
            </w:r>
            <w:r w:rsidRPr="005A1D30">
              <w:rPr>
                <w:lang w:val="en-US" w:eastAsia="en-US"/>
              </w:rPr>
              <w:t xml:space="preserve"> </w:t>
            </w:r>
            <w:r w:rsidRPr="005A1D30">
              <w:rPr>
                <w:bCs/>
                <w:shd w:val="clear" w:color="auto" w:fill="FFFFFF"/>
              </w:rPr>
              <w:t xml:space="preserve">вх. № </w:t>
            </w:r>
            <w:r w:rsidRPr="005A1D30">
              <w:rPr>
                <w:shd w:val="clear" w:color="auto" w:fill="F5F5F5"/>
              </w:rPr>
              <w:t xml:space="preserve">154/ 21.05.2024 г. от АЛЕКСАНДЪР ДИМИТРОВ, в качеството си на кандидат за народен представител от ПП "Възраждане" в </w:t>
            </w:r>
            <w:r w:rsidRPr="005A1D30">
              <w:rPr>
                <w:shd w:val="clear" w:color="auto" w:fill="FFFFFF"/>
              </w:rPr>
              <w:t xml:space="preserve">изборите за членове на Европейския парламент от Република България и за народни представители на 9 юни 2024 г., </w:t>
            </w:r>
            <w:r w:rsidRPr="005A1D30">
              <w:rPr>
                <w:shd w:val="clear" w:color="auto" w:fill="F5F5F5"/>
              </w:rPr>
              <w:t>визираща нарушение на чл.183, ал.4, изр.2 от Изборния кодекс.</w:t>
            </w:r>
          </w:p>
        </w:tc>
      </w:tr>
      <w:tr w:rsidR="00A40DB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BB" w:rsidRPr="00A70CBF" w:rsidRDefault="00A40DB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BB" w:rsidRPr="00A40DBB" w:rsidRDefault="00A40DBB" w:rsidP="00A70CBF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eastAsia="en-US"/>
              </w:rPr>
            </w:pPr>
            <w:r w:rsidRPr="00A40DBB">
              <w:rPr>
                <w:color w:val="333333"/>
              </w:rPr>
              <w:t>Приемане на график за обучението по чл. 72, ал. 1, т. 3 от Изборния кодекс на членовете на секционните избирателни комисии в изборите за членове на Европейския парламент от Република България и за народни представители на 9 юни 2024 г.</w:t>
            </w:r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40DBB" w:rsidRDefault="00DD183C" w:rsidP="00A70C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9A508A">
        <w:rPr>
          <w:rFonts w:ascii="Times New Roman" w:hAnsi="Times New Roman" w:cs="Times New Roman"/>
          <w:sz w:val="24"/>
          <w:szCs w:val="24"/>
        </w:rPr>
        <w:t>22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56408" w:rsidRDefault="009A508A" w:rsidP="00A70CB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4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A564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Берковица</w:t>
            </w:r>
            <w:r w:rsidRPr="00A564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от квотата на </w:t>
            </w:r>
            <w:r w:rsidRPr="00A564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ГЕРБ-СДС .</w:t>
            </w:r>
          </w:p>
        </w:tc>
      </w:tr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A70CBF" w:rsidRDefault="003D1DA9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A70CBF" w:rsidRDefault="00DD183C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5A1D30">
              <w:rPr>
                <w:lang w:eastAsia="en-US"/>
              </w:rPr>
              <w:t>Жалба</w:t>
            </w:r>
            <w:r w:rsidRPr="005A1D30">
              <w:rPr>
                <w:lang w:val="en-US" w:eastAsia="en-US"/>
              </w:rPr>
              <w:t xml:space="preserve"> </w:t>
            </w:r>
            <w:r w:rsidRPr="005A1D30">
              <w:rPr>
                <w:bCs/>
                <w:shd w:val="clear" w:color="auto" w:fill="FFFFFF"/>
              </w:rPr>
              <w:t xml:space="preserve">вх. № </w:t>
            </w:r>
            <w:r w:rsidRPr="005A1D30">
              <w:rPr>
                <w:shd w:val="clear" w:color="auto" w:fill="F5F5F5"/>
              </w:rPr>
              <w:t xml:space="preserve">154/ 21.05.2024 г. от АЛЕКСАНДЪР ДИМИТРОВ, в качеството си на кандидат за народен представител от ПП "Възраждане" в </w:t>
            </w:r>
            <w:r w:rsidRPr="005A1D30">
              <w:rPr>
                <w:shd w:val="clear" w:color="auto" w:fill="FFFFFF"/>
              </w:rPr>
              <w:t xml:space="preserve">изборите за членове на Европейския парламент от Република България и за народни представители на 9 юни 2024 г., </w:t>
            </w:r>
            <w:r w:rsidRPr="005A1D30">
              <w:rPr>
                <w:shd w:val="clear" w:color="auto" w:fill="F5F5F5"/>
              </w:rPr>
              <w:t>визираща нарушение на чл.183, ал.4, изр.2 от Изборния кодекс.</w:t>
            </w:r>
          </w:p>
        </w:tc>
      </w:tr>
      <w:tr w:rsidR="00A40DB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BB" w:rsidRPr="00A70CBF" w:rsidRDefault="00A40DBB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BB" w:rsidRPr="005A1D30" w:rsidRDefault="00A40DBB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eastAsia="en-US"/>
              </w:rPr>
            </w:pPr>
            <w:r w:rsidRPr="00A40DBB">
              <w:rPr>
                <w:color w:val="333333"/>
              </w:rPr>
              <w:t>Приемане на график за обучението по чл. 72, ал. 1, т. 3 от Изборния кодекс на членовете на секционните избирателни комисии в изборите за членове на Европейския парламент от Република България и за народни представители на 9 юни 2024 г.</w:t>
            </w:r>
          </w:p>
        </w:tc>
      </w:tr>
      <w:tr w:rsidR="00DD183C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C" w:rsidRPr="00A70CBF" w:rsidRDefault="00DD183C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C" w:rsidRPr="00A70CBF" w:rsidRDefault="00DD183C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>
              <w:t>Разни.</w:t>
            </w:r>
          </w:p>
        </w:tc>
      </w:tr>
    </w:tbl>
    <w:p w:rsidR="00906090" w:rsidRPr="00A70CBF" w:rsidRDefault="00906090" w:rsidP="009060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A70CB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183C" w:rsidRDefault="00745089" w:rsidP="00DD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DD183C">
        <w:rPr>
          <w:rFonts w:ascii="Times New Roman" w:hAnsi="Times New Roman" w:cs="Times New Roman"/>
          <w:sz w:val="24"/>
          <w:szCs w:val="24"/>
        </w:rPr>
        <w:t>С</w:t>
      </w:r>
      <w:r w:rsidRPr="00DD18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>
        <w:rPr>
          <w:rFonts w:ascii="Times New Roman" w:hAnsi="Times New Roman" w:cs="Times New Roman"/>
          <w:b/>
          <w:sz w:val="24"/>
          <w:szCs w:val="24"/>
        </w:rPr>
        <w:t>.</w:t>
      </w:r>
    </w:p>
    <w:p w:rsidR="009A508A" w:rsidRPr="00DD183C" w:rsidRDefault="00745089" w:rsidP="00DD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508A"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№157/22.05.2024 в РИК-Монтана е постъпило заявление от пълномощник на представляващия на </w:t>
      </w:r>
      <w:r w:rsidR="009A508A" w:rsidRPr="00DD1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ГЕРБ-СДС</w:t>
      </w:r>
      <w:r w:rsidR="009A508A"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съставите на СИК в община </w:t>
      </w:r>
      <w:r w:rsidR="009A508A" w:rsidRPr="00DD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Берковица</w:t>
      </w:r>
      <w:r w:rsidR="009A508A"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A508A" w:rsidRPr="00DD183C" w:rsidRDefault="009A508A" w:rsidP="009A50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извършена проверка РИК-Монтана констатира, </w:t>
      </w:r>
      <w:r w:rsidR="001C18D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 са изпълнени изискванията </w:t>
      </w: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извършване на промяната.</w:t>
      </w:r>
    </w:p>
    <w:p w:rsidR="009A508A" w:rsidRPr="00DD183C" w:rsidRDefault="009A508A" w:rsidP="009A50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="00BD36D7"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="00BD36D7" w:rsidRPr="00A70CBF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  <w:r w:rsidR="00BD36D7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D36D7"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</w:p>
    <w:p w:rsidR="009A508A" w:rsidRPr="00DD183C" w:rsidRDefault="009A508A" w:rsidP="009A50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A508A" w:rsidRPr="00DD183C" w:rsidRDefault="009A508A" w:rsidP="009A50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18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="00DD183C" w:rsidRPr="00DD183C">
        <w:rPr>
          <w:rFonts w:ascii="Times New Roman" w:eastAsia="Times New Roman" w:hAnsi="Times New Roman" w:cs="Times New Roman"/>
          <w:b/>
          <w:sz w:val="24"/>
          <w:szCs w:val="24"/>
        </w:rPr>
        <w:t>РЕШЕНИЕ 83</w:t>
      </w:r>
    </w:p>
    <w:p w:rsidR="009A508A" w:rsidRPr="00DD183C" w:rsidRDefault="009A508A" w:rsidP="009A5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9A508A" w:rsidRPr="00DD183C" w:rsidRDefault="009A508A" w:rsidP="009A5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A508A" w:rsidRPr="00DD183C" w:rsidRDefault="009A508A" w:rsidP="009A5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Надя Иванова Славова зам.-председател  на СИК №120200036, да се анулира издаденото удостоверение.</w:t>
      </w:r>
    </w:p>
    <w:p w:rsidR="009A508A" w:rsidRPr="00DD183C" w:rsidRDefault="009A508A" w:rsidP="009A5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зам.-председател  на СИК №120200036 Светлана Георгиева Костова ЕГН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="00A56408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………………., тел. ………</w:t>
      </w: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A508A" w:rsidRPr="00DD183C" w:rsidRDefault="009A508A" w:rsidP="009A5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</w:t>
      </w:r>
      <w:r w:rsidRPr="00DD183C">
        <w:rPr>
          <w:rFonts w:ascii="Times New Roman" w:eastAsia="Times New Roman" w:hAnsi="Times New Roman" w:cs="Times New Roman"/>
          <w:sz w:val="24"/>
          <w:szCs w:val="24"/>
        </w:rPr>
        <w:t xml:space="preserve">  Емилия Арсенова Георгиева секретар</w:t>
      </w: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СИК № 120200019, да се анулира издаденото удостоверение.</w:t>
      </w:r>
    </w:p>
    <w:p w:rsidR="001C18D0" w:rsidRDefault="009A508A" w:rsidP="009A5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секретар на СИК №120200019 Алекси Тодоров Минчев</w:t>
      </w:r>
      <w:r w:rsidR="001C18D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9A508A" w:rsidRPr="00DD183C" w:rsidRDefault="001C18D0" w:rsidP="009A5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9A508A"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ГН</w:t>
      </w:r>
      <w:r w:rsidR="00A56408">
        <w:rPr>
          <w:rFonts w:ascii="Times New Roman" w:hAnsi="Times New Roman" w:cs="Times New Roman"/>
          <w:sz w:val="24"/>
          <w:szCs w:val="24"/>
        </w:rPr>
        <w:t>…………</w:t>
      </w:r>
      <w:r w:rsidR="009A508A"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A564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тел…………..</w:t>
      </w:r>
    </w:p>
    <w:p w:rsidR="00576EE4" w:rsidRPr="00DD183C" w:rsidRDefault="009A508A" w:rsidP="009A50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83C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новоназначените членове да се издадат удостоверения</w:t>
      </w:r>
    </w:p>
    <w:p w:rsidR="001606C0" w:rsidRPr="00DD183C" w:rsidRDefault="009B3AB7" w:rsidP="001606C0">
      <w:pPr>
        <w:pStyle w:val="a4"/>
        <w:shd w:val="clear" w:color="auto" w:fill="FFFFFF"/>
        <w:spacing w:before="0" w:beforeAutospacing="0" w:after="150" w:afterAutospacing="0"/>
        <w:jc w:val="both"/>
      </w:pPr>
      <w:r w:rsidRPr="00DD183C">
        <w:t xml:space="preserve">   Решението да се обяви на таблото на РИК - Монтана, да се публикува в интернет страницата на комисията</w:t>
      </w:r>
      <w:r w:rsidR="00C65A3B" w:rsidRPr="00DD183C">
        <w:rPr>
          <w:b/>
        </w:rPr>
        <w:t>.</w:t>
      </w:r>
    </w:p>
    <w:p w:rsidR="00E43EA5" w:rsidRPr="00DD183C" w:rsidRDefault="001606C0" w:rsidP="00200D9C">
      <w:pPr>
        <w:pStyle w:val="a4"/>
        <w:shd w:val="clear" w:color="auto" w:fill="FFFFFF"/>
        <w:spacing w:before="0" w:beforeAutospacing="0" w:after="150" w:afterAutospacing="0"/>
      </w:pPr>
      <w:r w:rsidRPr="00DD183C">
        <w:t xml:space="preserve">    </w:t>
      </w:r>
      <w:r w:rsidR="00C65A3B" w:rsidRPr="00DD183C">
        <w:t xml:space="preserve">   </w:t>
      </w:r>
      <w:r w:rsidR="00C3043A" w:rsidRPr="00DD183C">
        <w:t>Гласуването протече без да има възражения от състава на комисията.</w:t>
      </w:r>
    </w:p>
    <w:p w:rsidR="003D1DA9" w:rsidRDefault="003D1DA9" w:rsidP="003D1DA9">
      <w:pPr>
        <w:jc w:val="both"/>
        <w:rPr>
          <w:rFonts w:ascii="Times New Roman" w:hAnsi="Times New Roman" w:cs="Times New Roman"/>
          <w:sz w:val="24"/>
          <w:szCs w:val="24"/>
        </w:rPr>
      </w:pPr>
      <w:r w:rsidRPr="00DD183C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т.2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Pr="00DD183C">
        <w:rPr>
          <w:rFonts w:ascii="Times New Roman" w:hAnsi="Times New Roman" w:cs="Times New Roman"/>
          <w:sz w:val="24"/>
          <w:szCs w:val="24"/>
        </w:rPr>
        <w:t>.</w:t>
      </w:r>
    </w:p>
    <w:p w:rsidR="00A40DBB" w:rsidRDefault="00A40DBB" w:rsidP="003D1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183C" w:rsidRDefault="00DD183C" w:rsidP="00DD183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5F5F5"/>
        </w:rPr>
      </w:pPr>
      <w:r w:rsidRPr="005A1D30">
        <w:rPr>
          <w:lang w:eastAsia="en-US"/>
        </w:rPr>
        <w:t xml:space="preserve">В РИК </w:t>
      </w:r>
      <w:r w:rsidRPr="005A1D30">
        <w:rPr>
          <w:lang w:val="en-US" w:eastAsia="en-US"/>
        </w:rPr>
        <w:t xml:space="preserve">– </w:t>
      </w:r>
      <w:r w:rsidRPr="005A1D30">
        <w:rPr>
          <w:lang w:eastAsia="en-US"/>
        </w:rPr>
        <w:t>Монтана е постъпила жалба</w:t>
      </w:r>
      <w:r w:rsidRPr="005A1D30">
        <w:rPr>
          <w:lang w:val="en-US" w:eastAsia="en-US"/>
        </w:rPr>
        <w:t xml:space="preserve"> </w:t>
      </w:r>
      <w:r w:rsidRPr="005A1D30">
        <w:rPr>
          <w:bCs/>
          <w:shd w:val="clear" w:color="auto" w:fill="FFFFFF"/>
        </w:rPr>
        <w:t xml:space="preserve">вх. № </w:t>
      </w:r>
      <w:r w:rsidRPr="005A1D30">
        <w:rPr>
          <w:shd w:val="clear" w:color="auto" w:fill="F5F5F5"/>
        </w:rPr>
        <w:t xml:space="preserve">154/ 21.05.2024 г. от АЛЕКСАНДЪР ДИМИТРОВ, в качеството си на кандидат за кандидат за народен представител от ПП "Възраждане" в </w:t>
      </w:r>
      <w:r w:rsidRPr="005A1D30">
        <w:rPr>
          <w:shd w:val="clear" w:color="auto" w:fill="FFFFFF"/>
        </w:rPr>
        <w:t xml:space="preserve">изборите за членове на Европейския парламент от Република България </w:t>
      </w:r>
      <w:r w:rsidRPr="005A1D30">
        <w:rPr>
          <w:shd w:val="clear" w:color="auto" w:fill="FFFFFF"/>
        </w:rPr>
        <w:lastRenderedPageBreak/>
        <w:t xml:space="preserve">и за народни представители на 9 юни 2024 г., </w:t>
      </w:r>
      <w:r w:rsidRPr="005A1D30">
        <w:rPr>
          <w:shd w:val="clear" w:color="auto" w:fill="F5F5F5"/>
        </w:rPr>
        <w:t xml:space="preserve">визираща нарушение на чл.183, ал.4, изр.2 от Изборния кодекс. </w:t>
      </w:r>
      <w:r w:rsidR="005B7DBC">
        <w:rPr>
          <w:shd w:val="clear" w:color="auto" w:fill="F5F5F5"/>
        </w:rPr>
        <w:t>Служебно е изискана по един екземпляр от агитационните материали от политическите сили.</w:t>
      </w:r>
    </w:p>
    <w:p w:rsidR="00A40DBB" w:rsidRDefault="00A40DBB" w:rsidP="00A40DB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След което даде думата за изказвания и предложения. Такива имаше. Мартин Конов зам.-председател изрази становище</w:t>
      </w:r>
      <w:r w:rsidR="005B7DBC">
        <w:rPr>
          <w:shd w:val="clear" w:color="auto" w:fill="FFFFFF"/>
        </w:rPr>
        <w:t xml:space="preserve"> да се укаже за адресите на залепените материали да бъде посочено от жалбоподател.</w:t>
      </w:r>
    </w:p>
    <w:p w:rsidR="00B42342" w:rsidRDefault="00A40DBB" w:rsidP="00A40DB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Тава се подкрепи и от </w:t>
      </w:r>
      <w:r w:rsidR="00B42342">
        <w:rPr>
          <w:shd w:val="clear" w:color="auto" w:fill="FFFFFF"/>
        </w:rPr>
        <w:t>Камелия Александрова – зам.-председател на РИК-Монтана.</w:t>
      </w:r>
    </w:p>
    <w:p w:rsidR="00B42342" w:rsidRDefault="00B42342" w:rsidP="00A40DB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Илия Илиев – член на РИК изрази становище, че следва да се вземе решение за премахване на агитационните материали. </w:t>
      </w:r>
    </w:p>
    <w:p w:rsidR="00B42342" w:rsidRDefault="00B42342" w:rsidP="00A40DB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Габриела Димитрова-Николова и Петко Кирилов изразиха становище, че се касае за процедура относно установяването на адресите, защото кмета на общината, ако се установи и се вземе решение</w:t>
      </w:r>
      <w:r w:rsidR="005B7DBC">
        <w:rPr>
          <w:shd w:val="clear" w:color="auto" w:fill="FFFFFF"/>
        </w:rPr>
        <w:t xml:space="preserve"> от РИК</w:t>
      </w:r>
      <w:r>
        <w:rPr>
          <w:shd w:val="clear" w:color="auto" w:fill="FFFFFF"/>
        </w:rPr>
        <w:t xml:space="preserve"> за извършено нарушение следва да издаде заповед.</w:t>
      </w:r>
    </w:p>
    <w:p w:rsidR="00B42342" w:rsidRDefault="00B42342" w:rsidP="00A40DB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Илия Илиев отново заяви, че не е необходимо, налице е нарушение според него и на Закона и на решение на ЦИК и предлага да се вземе решение за премахването на същите. След което други предложения нямаше.</w:t>
      </w:r>
    </w:p>
    <w:p w:rsidR="00A40DBB" w:rsidRDefault="00B42342" w:rsidP="00A40DB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Председателят на комисията предложи да се премине към гласуване относно първото предложение, а именно да се укаже на жалбоподателя за </w:t>
      </w:r>
      <w:r w:rsidR="005B7DBC">
        <w:rPr>
          <w:shd w:val="clear" w:color="auto" w:fill="FFFFFF"/>
        </w:rPr>
        <w:t xml:space="preserve">това </w:t>
      </w:r>
      <w:r w:rsidR="005B7DBC" w:rsidRPr="005A1D30">
        <w:rPr>
          <w:shd w:val="clear" w:color="auto" w:fill="FFFFFF"/>
        </w:rPr>
        <w:t xml:space="preserve">къде са </w:t>
      </w:r>
      <w:r w:rsidR="005B7DBC" w:rsidRPr="005A1D30">
        <w:rPr>
          <w:shd w:val="clear" w:color="auto" w:fill="F5F5F5"/>
        </w:rPr>
        <w:t>разлепени като местонахождение визираните в жалбата агитационни материали</w:t>
      </w:r>
      <w:r w:rsidR="005B7DBC">
        <w:rPr>
          <w:shd w:val="clear" w:color="auto" w:fill="FFFFFF"/>
        </w:rPr>
        <w:t>.</w:t>
      </w:r>
      <w:r w:rsidR="00A40DBB">
        <w:rPr>
          <w:shd w:val="clear" w:color="auto" w:fill="FFFFFF"/>
        </w:rPr>
        <w:t xml:space="preserve">  </w:t>
      </w:r>
    </w:p>
    <w:p w:rsidR="005B7DBC" w:rsidRDefault="005B7DBC" w:rsidP="00A40DB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„ЗА“ – гласували </w:t>
      </w:r>
    </w:p>
    <w:p w:rsidR="005B7DBC" w:rsidRDefault="005B7DBC" w:rsidP="00A40DB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A70CBF">
        <w:t>Пламка Христова Григорова</w:t>
      </w:r>
      <w:r>
        <w:t xml:space="preserve">, </w:t>
      </w:r>
      <w:r w:rsidRPr="00A70CBF">
        <w:t>Росен Валентинов Крумов</w:t>
      </w:r>
      <w:r>
        <w:t xml:space="preserve">, </w:t>
      </w:r>
      <w:r w:rsidRPr="00A70CBF">
        <w:t>Камелия Александрова Илиева</w:t>
      </w:r>
      <w:r>
        <w:t xml:space="preserve">, </w:t>
      </w:r>
      <w:r w:rsidRPr="00A70CBF">
        <w:t>Мартин Петров Конов</w:t>
      </w:r>
      <w:r>
        <w:t xml:space="preserve">, </w:t>
      </w:r>
      <w:r w:rsidRPr="00A70CBF">
        <w:t>Румен Димитров Гоцов</w:t>
      </w:r>
      <w:r>
        <w:t xml:space="preserve">, </w:t>
      </w:r>
      <w:r w:rsidRPr="00A70CBF">
        <w:t>Габриела Илиева Димитрова-Николова</w:t>
      </w:r>
      <w:r>
        <w:t xml:space="preserve">, </w:t>
      </w:r>
      <w:r w:rsidRPr="00A70CBF">
        <w:t>Надя Александрова Ангелова</w:t>
      </w:r>
      <w:r>
        <w:t xml:space="preserve">, </w:t>
      </w:r>
      <w:r w:rsidRPr="00A70CBF">
        <w:t>Петя Петрова Кирилова</w:t>
      </w:r>
      <w:r>
        <w:t xml:space="preserve">, </w:t>
      </w:r>
      <w:r w:rsidRPr="00A70CBF">
        <w:t>Петко Кирилов Петков</w:t>
      </w:r>
      <w:r>
        <w:t xml:space="preserve">, </w:t>
      </w:r>
      <w:r w:rsidRPr="00A70CBF">
        <w:t xml:space="preserve">Даниела </w:t>
      </w:r>
      <w:proofErr w:type="spellStart"/>
      <w:r w:rsidRPr="00A70CBF">
        <w:t>Вескова</w:t>
      </w:r>
      <w:proofErr w:type="spellEnd"/>
      <w:r w:rsidRPr="00A70CBF">
        <w:t xml:space="preserve"> Николаева</w:t>
      </w:r>
      <w:r>
        <w:t xml:space="preserve"> - общо 10 гласували „ЗА“</w:t>
      </w:r>
    </w:p>
    <w:p w:rsidR="005B7DBC" w:rsidRDefault="005B7DBC" w:rsidP="00A40DB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„ПРОТИВ</w:t>
      </w:r>
      <w:r w:rsidR="00281BF2">
        <w:t>“- гласували</w:t>
      </w:r>
    </w:p>
    <w:p w:rsidR="00FB72DD" w:rsidRPr="00DD183C" w:rsidRDefault="00281BF2" w:rsidP="00FB72D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A70CBF">
        <w:t>Илия Замфиров Илиев</w:t>
      </w:r>
      <w:r>
        <w:t xml:space="preserve"> – общо 1 гласувал „ПРОТИВ“</w:t>
      </w:r>
      <w:r w:rsidR="00FB72DD">
        <w:t>.</w:t>
      </w:r>
    </w:p>
    <w:p w:rsidR="00281BF2" w:rsidRDefault="00FB72DD" w:rsidP="00FB72DD">
      <w:pPr>
        <w:pStyle w:val="a4"/>
        <w:shd w:val="clear" w:color="auto" w:fill="FFFFFF"/>
        <w:spacing w:before="0" w:beforeAutospacing="0" w:after="150" w:afterAutospacing="0"/>
      </w:pPr>
      <w:r w:rsidRPr="00A70CBF">
        <w:t xml:space="preserve">      Гласуването протече без да има възражения от състава на комисията.</w:t>
      </w:r>
    </w:p>
    <w:p w:rsidR="00281BF2" w:rsidRDefault="00281BF2" w:rsidP="00A40DB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След което председателят на комисията предложи второ предложение за гласуване на Илия Илиев за вземане на решение за премахване на агитационните материали.</w:t>
      </w:r>
    </w:p>
    <w:p w:rsidR="00281BF2" w:rsidRDefault="00281BF2" w:rsidP="00281BF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„ЗА“ – гласували </w:t>
      </w:r>
    </w:p>
    <w:p w:rsidR="00281BF2" w:rsidRDefault="00281BF2" w:rsidP="00281BF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A70CBF">
        <w:t>Илия Замфиров Илиев</w:t>
      </w:r>
      <w:r>
        <w:t xml:space="preserve"> – общо 1 гласувал „ПРОТИВ“</w:t>
      </w:r>
    </w:p>
    <w:p w:rsidR="00281BF2" w:rsidRDefault="00281BF2" w:rsidP="00281BF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„ПРОТИВ“- гласували</w:t>
      </w:r>
    </w:p>
    <w:p w:rsidR="00FB72DD" w:rsidRPr="00DD183C" w:rsidRDefault="00281BF2" w:rsidP="00FB72D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A70CBF">
        <w:t>Пламка Христова Григорова</w:t>
      </w:r>
      <w:r>
        <w:t xml:space="preserve">, </w:t>
      </w:r>
      <w:r w:rsidRPr="00A70CBF">
        <w:t>Росен Валентинов Крумов</w:t>
      </w:r>
      <w:r>
        <w:t xml:space="preserve">, </w:t>
      </w:r>
      <w:r w:rsidRPr="00A70CBF">
        <w:t>Камелия Александрова Илиева</w:t>
      </w:r>
      <w:r>
        <w:t xml:space="preserve">, </w:t>
      </w:r>
      <w:r w:rsidRPr="00A70CBF">
        <w:t>Мартин Петров Конов</w:t>
      </w:r>
      <w:r>
        <w:t xml:space="preserve">, </w:t>
      </w:r>
      <w:r w:rsidRPr="00A70CBF">
        <w:t>Румен Димитров Гоцов</w:t>
      </w:r>
      <w:r>
        <w:t xml:space="preserve">, </w:t>
      </w:r>
      <w:r w:rsidRPr="00A70CBF">
        <w:t>Габриела Илиева Димитрова-Николова</w:t>
      </w:r>
      <w:r>
        <w:t xml:space="preserve">, </w:t>
      </w:r>
      <w:r w:rsidRPr="00A70CBF">
        <w:t>Надя Александрова Ангелова</w:t>
      </w:r>
      <w:r>
        <w:t xml:space="preserve">, </w:t>
      </w:r>
      <w:r w:rsidRPr="00A70CBF">
        <w:t>Петя Петрова Кирилова</w:t>
      </w:r>
      <w:r>
        <w:t xml:space="preserve">, </w:t>
      </w:r>
      <w:r w:rsidRPr="00A70CBF">
        <w:t>Петко Кирилов Петков</w:t>
      </w:r>
      <w:r>
        <w:t xml:space="preserve">, </w:t>
      </w:r>
      <w:r w:rsidRPr="00A70CBF">
        <w:t xml:space="preserve">Даниела </w:t>
      </w:r>
      <w:proofErr w:type="spellStart"/>
      <w:r w:rsidRPr="00A70CBF">
        <w:t>Вескова</w:t>
      </w:r>
      <w:proofErr w:type="spellEnd"/>
      <w:r w:rsidRPr="00A70CBF">
        <w:t xml:space="preserve"> Николаева</w:t>
      </w:r>
      <w:r>
        <w:t xml:space="preserve"> - общо 10 гласували „ЗА“</w:t>
      </w:r>
      <w:r w:rsidR="00FB72DD">
        <w:t>.</w:t>
      </w:r>
    </w:p>
    <w:p w:rsidR="00FB72DD" w:rsidRDefault="00FB72DD" w:rsidP="00FB72DD">
      <w:pPr>
        <w:pStyle w:val="a4"/>
        <w:shd w:val="clear" w:color="auto" w:fill="FFFFFF"/>
        <w:spacing w:before="0" w:beforeAutospacing="0" w:after="150" w:afterAutospacing="0"/>
      </w:pPr>
      <w:r w:rsidRPr="00A70CBF">
        <w:t xml:space="preserve">      Гласуването протече без да има възражения от състава на комисията.</w:t>
      </w:r>
    </w:p>
    <w:p w:rsidR="00281BF2" w:rsidRDefault="00281BF2" w:rsidP="00281BF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В допълнение към заявеното по приетото решение председателят на комисията и Камелия Александрова, предложиха процедурно да се вземе решение за определяне на комисия от трима членове след предоставяне на адресите от </w:t>
      </w:r>
      <w:proofErr w:type="spellStart"/>
      <w:r>
        <w:t>жалботподателя</w:t>
      </w:r>
      <w:proofErr w:type="spellEnd"/>
      <w:r>
        <w:t xml:space="preserve"> да се извърши проверка на място.</w:t>
      </w:r>
    </w:p>
    <w:p w:rsidR="00281BF2" w:rsidRDefault="00281BF2" w:rsidP="00281BF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lastRenderedPageBreak/>
        <w:t>Изказа се Росен Крумов, който заяви, че е възможно вече да са залепени други материали върху плакатите, затова се противопоставя, отново Илия Илиев заяви, че не е необходимо да се взема такова решение, а да се премахната същите защото са в нарушение на Закона.</w:t>
      </w:r>
    </w:p>
    <w:p w:rsidR="00281BF2" w:rsidRDefault="00281BF2" w:rsidP="00281BF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Мартин Конов обясни, че това е нарушение при залепването на материали от други партии и коалиции върху агитационните материали, но че често такава е практиката.</w:t>
      </w:r>
    </w:p>
    <w:p w:rsidR="00281BF2" w:rsidRDefault="00281BF2" w:rsidP="00281BF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В тази насока </w:t>
      </w:r>
      <w:r w:rsidR="00BB4962">
        <w:t>становище изрази и Надя Александрова, Габриела Димитрова- Николова и Петко Петков.</w:t>
      </w:r>
    </w:p>
    <w:p w:rsidR="00BB4962" w:rsidRDefault="00BB4962" w:rsidP="00281BF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След което председателя предложи да се премине към гласуването за определяне на комисия.</w:t>
      </w:r>
    </w:p>
    <w:p w:rsidR="00BB4962" w:rsidRDefault="007E32E2" w:rsidP="00BB496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BB4962">
        <w:rPr>
          <w:shd w:val="clear" w:color="auto" w:fill="FFFFFF"/>
        </w:rPr>
        <w:t xml:space="preserve">„ЗА“ – гласували </w:t>
      </w:r>
    </w:p>
    <w:p w:rsidR="00BB4962" w:rsidRDefault="00BB4962" w:rsidP="00BB496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A70CBF">
        <w:t>Пламка Христова Григорова</w:t>
      </w:r>
      <w:r>
        <w:t xml:space="preserve">, </w:t>
      </w:r>
      <w:r w:rsidRPr="00A70CBF">
        <w:t>Камелия Александрова Илиева</w:t>
      </w:r>
      <w:r>
        <w:t xml:space="preserve">, </w:t>
      </w:r>
      <w:r w:rsidRPr="00A70CBF">
        <w:t>Мартин Петров Конов</w:t>
      </w:r>
      <w:r>
        <w:t xml:space="preserve">, </w:t>
      </w:r>
      <w:r w:rsidRPr="00A70CBF">
        <w:t>Румен Димитров Гоцов</w:t>
      </w:r>
      <w:r>
        <w:t xml:space="preserve">, </w:t>
      </w:r>
      <w:r w:rsidRPr="00A70CBF">
        <w:t>Габриела Илиева Димитрова-Николова</w:t>
      </w:r>
      <w:r>
        <w:t xml:space="preserve">, </w:t>
      </w:r>
      <w:r w:rsidRPr="00A70CBF">
        <w:t>Надя Александрова Ангелова</w:t>
      </w:r>
      <w:r>
        <w:t xml:space="preserve">, </w:t>
      </w:r>
      <w:r w:rsidRPr="00A70CBF">
        <w:t>Петя Петрова Кирилова</w:t>
      </w:r>
      <w:r>
        <w:t xml:space="preserve">, </w:t>
      </w:r>
      <w:r w:rsidRPr="00A70CBF">
        <w:t>Петко Кирилов Петков</w:t>
      </w:r>
      <w:r>
        <w:t xml:space="preserve">, </w:t>
      </w:r>
      <w:r w:rsidRPr="00A70CBF">
        <w:t xml:space="preserve">Даниела </w:t>
      </w:r>
      <w:proofErr w:type="spellStart"/>
      <w:r w:rsidRPr="00A70CBF">
        <w:t>Вескова</w:t>
      </w:r>
      <w:proofErr w:type="spellEnd"/>
      <w:r w:rsidRPr="00A70CBF">
        <w:t xml:space="preserve"> Николаева</w:t>
      </w:r>
      <w:r>
        <w:t xml:space="preserve"> - общо 9 гласували „ЗА“</w:t>
      </w:r>
    </w:p>
    <w:p w:rsidR="00BB4962" w:rsidRDefault="00BB4962" w:rsidP="00BB496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„ПРОТИВ“- гласували</w:t>
      </w:r>
    </w:p>
    <w:p w:rsidR="007E32E2" w:rsidRPr="00DD183C" w:rsidRDefault="00BB4962" w:rsidP="007E32E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A70CBF">
        <w:t>Илия Замфиров Илиев</w:t>
      </w:r>
      <w:r>
        <w:t xml:space="preserve">, </w:t>
      </w:r>
      <w:r w:rsidRPr="00A70CBF">
        <w:t>Росен Валентинов Крумов</w:t>
      </w:r>
      <w:r>
        <w:t xml:space="preserve"> – общо 2 гласували „ПРОТИВ“</w:t>
      </w:r>
      <w:r w:rsidR="007E32E2">
        <w:t>.</w:t>
      </w:r>
    </w:p>
    <w:p w:rsidR="007E32E2" w:rsidRDefault="007E32E2" w:rsidP="007E32E2">
      <w:pPr>
        <w:pStyle w:val="a4"/>
        <w:shd w:val="clear" w:color="auto" w:fill="FFFFFF"/>
        <w:spacing w:before="0" w:beforeAutospacing="0" w:after="150" w:afterAutospacing="0"/>
      </w:pPr>
      <w:r w:rsidRPr="00A70CBF">
        <w:t xml:space="preserve">      Гласуването протече без да има възражения от състава на комисията.</w:t>
      </w:r>
    </w:p>
    <w:p w:rsidR="00BB4962" w:rsidRDefault="00BB4962" w:rsidP="00BB496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което се премина към лицата които предлага да бъдат в комисията, а именно – Мартин Конов, Пламка Григорова и Петко Кирилов. Други предложения нямаше. След което се премина към гласуване  </w:t>
      </w:r>
    </w:p>
    <w:p w:rsidR="00BB4962" w:rsidRDefault="00BB4962" w:rsidP="00BB496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„ЗА“ – гласували </w:t>
      </w:r>
    </w:p>
    <w:p w:rsidR="00BB4962" w:rsidRDefault="00BB4962" w:rsidP="00BB496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A70CBF">
        <w:t>Пламка Христова Григорова</w:t>
      </w:r>
      <w:r>
        <w:t xml:space="preserve">, </w:t>
      </w:r>
      <w:r w:rsidRPr="00A70CBF">
        <w:t>Камелия Александрова Илиева</w:t>
      </w:r>
      <w:r>
        <w:t xml:space="preserve">, </w:t>
      </w:r>
      <w:r w:rsidRPr="00A70CBF">
        <w:t>Мартин Петров Конов</w:t>
      </w:r>
      <w:r>
        <w:t xml:space="preserve">, </w:t>
      </w:r>
      <w:r w:rsidRPr="00A70CBF">
        <w:t>Румен Димитров Гоцов</w:t>
      </w:r>
      <w:r>
        <w:t xml:space="preserve">, </w:t>
      </w:r>
      <w:r w:rsidRPr="00A70CBF">
        <w:t>Габриела Илиева Димитрова-Николова</w:t>
      </w:r>
      <w:r>
        <w:t xml:space="preserve">, </w:t>
      </w:r>
      <w:r w:rsidRPr="00A70CBF">
        <w:t>Надя Александрова Ангелова</w:t>
      </w:r>
      <w:r>
        <w:t xml:space="preserve">, </w:t>
      </w:r>
      <w:r w:rsidRPr="00A70CBF">
        <w:t>Петя Петрова Кирилова</w:t>
      </w:r>
      <w:r>
        <w:t xml:space="preserve">, </w:t>
      </w:r>
      <w:r w:rsidRPr="00A70CBF">
        <w:t>Петко Кирилов Петков</w:t>
      </w:r>
      <w:r>
        <w:t xml:space="preserve">, </w:t>
      </w:r>
      <w:r w:rsidRPr="00A70CBF">
        <w:t xml:space="preserve">Даниела </w:t>
      </w:r>
      <w:proofErr w:type="spellStart"/>
      <w:r w:rsidRPr="00A70CBF">
        <w:t>Вескова</w:t>
      </w:r>
      <w:proofErr w:type="spellEnd"/>
      <w:r w:rsidRPr="00A70CBF">
        <w:t xml:space="preserve"> Николаева</w:t>
      </w:r>
      <w:r>
        <w:t xml:space="preserve"> - общо 9 гласували „ЗА“</w:t>
      </w:r>
    </w:p>
    <w:p w:rsidR="00BB4962" w:rsidRDefault="00BB4962" w:rsidP="00BB496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>„ПРОТИВ“- гласували</w:t>
      </w:r>
    </w:p>
    <w:p w:rsidR="007E32E2" w:rsidRPr="00DD183C" w:rsidRDefault="00BB4962" w:rsidP="007E32E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A70CBF">
        <w:t>Илия Замфиров Илиев</w:t>
      </w:r>
      <w:r>
        <w:t xml:space="preserve">, </w:t>
      </w:r>
      <w:r w:rsidRPr="00A70CBF">
        <w:t>Росен Валентинов Крумов</w:t>
      </w:r>
      <w:r>
        <w:t xml:space="preserve"> – общо 2 гласували „ПРОТИВ“</w:t>
      </w:r>
      <w:r w:rsidR="007E32E2">
        <w:t>.</w:t>
      </w:r>
    </w:p>
    <w:p w:rsidR="007E32E2" w:rsidRPr="00A70CBF" w:rsidRDefault="007E32E2" w:rsidP="007E32E2">
      <w:pPr>
        <w:pStyle w:val="a4"/>
        <w:shd w:val="clear" w:color="auto" w:fill="FFFFFF"/>
        <w:spacing w:before="0" w:beforeAutospacing="0" w:after="150" w:afterAutospacing="0"/>
      </w:pPr>
      <w:r w:rsidRPr="00A70CBF">
        <w:t xml:space="preserve">      Гласуването протече без да има възражения от състава на комисията.</w:t>
      </w:r>
    </w:p>
    <w:p w:rsidR="00A40DBB" w:rsidRPr="005A1D30" w:rsidRDefault="007E32E2" w:rsidP="00DD183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5F5F5"/>
        </w:rPr>
      </w:pPr>
      <w:r>
        <w:rPr>
          <w:lang w:eastAsia="en-US"/>
        </w:rPr>
        <w:t xml:space="preserve"> С оглед на гореизложеното гласуване председателят разясни, че в</w:t>
      </w:r>
      <w:r w:rsidR="005B7DBC" w:rsidRPr="005A1D30">
        <w:rPr>
          <w:lang w:eastAsia="en-US"/>
        </w:rPr>
        <w:t xml:space="preserve"> РИК </w:t>
      </w:r>
      <w:r w:rsidR="005B7DBC" w:rsidRPr="005A1D30">
        <w:rPr>
          <w:lang w:val="en-US" w:eastAsia="en-US"/>
        </w:rPr>
        <w:t xml:space="preserve">– </w:t>
      </w:r>
      <w:r w:rsidR="005B7DBC" w:rsidRPr="005A1D30">
        <w:rPr>
          <w:lang w:eastAsia="en-US"/>
        </w:rPr>
        <w:t>Монтана е постъпила жалба</w:t>
      </w:r>
      <w:r w:rsidR="005B7DBC" w:rsidRPr="005A1D30">
        <w:rPr>
          <w:lang w:val="en-US" w:eastAsia="en-US"/>
        </w:rPr>
        <w:t xml:space="preserve"> </w:t>
      </w:r>
      <w:r w:rsidR="005B7DBC" w:rsidRPr="005A1D30">
        <w:rPr>
          <w:bCs/>
          <w:shd w:val="clear" w:color="auto" w:fill="FFFFFF"/>
        </w:rPr>
        <w:t xml:space="preserve">вх. № </w:t>
      </w:r>
      <w:r w:rsidR="005B7DBC" w:rsidRPr="005A1D30">
        <w:rPr>
          <w:shd w:val="clear" w:color="auto" w:fill="F5F5F5"/>
        </w:rPr>
        <w:t xml:space="preserve">154/ 21.05.2024 г. от АЛЕКСАНДЪР ДИМИТРОВ, в качеството си на кандидат за кандидат за народен представител от ПП "Възраждане" в </w:t>
      </w:r>
      <w:r w:rsidR="005B7DBC" w:rsidRPr="005A1D30">
        <w:rPr>
          <w:shd w:val="clear" w:color="auto" w:fill="FFFFFF"/>
        </w:rPr>
        <w:t xml:space="preserve">изборите за членове на Европейския парламент от Република България и за народни представители на 9 юни 2024 г., </w:t>
      </w:r>
      <w:r w:rsidR="005B7DBC" w:rsidRPr="005A1D30">
        <w:rPr>
          <w:shd w:val="clear" w:color="auto" w:fill="F5F5F5"/>
        </w:rPr>
        <w:t xml:space="preserve">визираща нарушение на чл.183, ал.4, изр.2 от Изборния кодекс. Към същата са приложени снимки на агитационни материали, които не става ясно къде са разлепени като местонахождение. </w:t>
      </w:r>
    </w:p>
    <w:p w:rsidR="00DD183C" w:rsidRDefault="00DD183C" w:rsidP="00DD183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5A1D30">
        <w:rPr>
          <w:shd w:val="clear" w:color="auto" w:fill="F5F5F5"/>
        </w:rPr>
        <w:t>За да бъде разгледана по същество постъпилата жалба следва да се изискат сравнителни образци от агитационните материали от ПП „</w:t>
      </w:r>
      <w:r w:rsidRPr="005A1D30">
        <w:rPr>
          <w:rStyle w:val="ab"/>
          <w:shd w:val="clear" w:color="auto" w:fill="FFFFFF"/>
        </w:rPr>
        <w:t>Движение за права и свободи – ДПС</w:t>
      </w:r>
      <w:r w:rsidRPr="005A1D30">
        <w:rPr>
          <w:shd w:val="clear" w:color="auto" w:fill="F5F5F5"/>
        </w:rPr>
        <w:t>“ и КП</w:t>
      </w:r>
      <w:r w:rsidRPr="005A1D30">
        <w:rPr>
          <w:shd w:val="clear" w:color="auto" w:fill="FFFFFF"/>
        </w:rPr>
        <w:t xml:space="preserve"> „</w:t>
      </w:r>
      <w:r w:rsidRPr="005A1D30">
        <w:rPr>
          <w:rStyle w:val="ab"/>
          <w:shd w:val="clear" w:color="auto" w:fill="FFFFFF"/>
        </w:rPr>
        <w:t>БСП за БЪЛГАРИЯ“, използвани и разлепвани в 12 МИР – Монтана - по един образец от всеки вид, за да бъде направена констатация дали същите съдържат</w:t>
      </w:r>
      <w:r w:rsidRPr="005A1D30">
        <w:rPr>
          <w:b/>
          <w:shd w:val="clear" w:color="auto" w:fill="FFFFFF"/>
        </w:rPr>
        <w:t xml:space="preserve">  </w:t>
      </w:r>
      <w:r w:rsidRPr="005A1D30">
        <w:rPr>
          <w:shd w:val="clear" w:color="auto" w:fill="FFFFFF"/>
        </w:rPr>
        <w:t xml:space="preserve">реквизитите на националното знаме на Република България по смисъла на чл. 15 от Закона за държавния печат и националното знаме на Република </w:t>
      </w:r>
      <w:r w:rsidRPr="005A1D30">
        <w:rPr>
          <w:shd w:val="clear" w:color="auto" w:fill="FFFFFF"/>
        </w:rPr>
        <w:lastRenderedPageBreak/>
        <w:t xml:space="preserve">България </w:t>
      </w:r>
      <w:r w:rsidRPr="005A1D30">
        <w:rPr>
          <w:shd w:val="clear" w:color="auto" w:fill="FFFFFF"/>
          <w:lang w:val="en-US"/>
        </w:rPr>
        <w:t>(</w:t>
      </w:r>
      <w:r w:rsidRPr="005A1D30">
        <w:rPr>
          <w:shd w:val="clear" w:color="auto" w:fill="FFFFFF"/>
        </w:rPr>
        <w:t>ЗДПНЗРБ</w:t>
      </w:r>
      <w:r w:rsidRPr="005A1D30">
        <w:rPr>
          <w:shd w:val="clear" w:color="auto" w:fill="FFFFFF"/>
          <w:lang w:val="en-US"/>
        </w:rPr>
        <w:t>)</w:t>
      </w:r>
      <w:r w:rsidRPr="005A1D30">
        <w:rPr>
          <w:shd w:val="clear" w:color="auto" w:fill="FFFFFF"/>
        </w:rPr>
        <w:t xml:space="preserve"> и приложение № 2, което е неразделна част от същия закон, тъй  като само от снимковия материал, приложен към преписката, не може да бъде направен извод, дали използваният в агитационния материал е от съответните политическа партия и коалиция и дали съдържат гореописаните реквизити.</w:t>
      </w:r>
    </w:p>
    <w:p w:rsidR="007E32E2" w:rsidRDefault="00DD183C" w:rsidP="00DD18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 </w:t>
      </w:r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>. 72, ал.1, т.1</w:t>
      </w:r>
      <w:r w:rsidRPr="005A1D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>т.</w:t>
      </w:r>
      <w:r w:rsidRPr="005A1D30">
        <w:rPr>
          <w:rFonts w:ascii="Times New Roman" w:eastAsia="Times New Roman" w:hAnsi="Times New Roman" w:cs="Times New Roman"/>
          <w:sz w:val="24"/>
          <w:szCs w:val="24"/>
        </w:rPr>
        <w:t xml:space="preserve">20, във </w:t>
      </w:r>
      <w:proofErr w:type="spellStart"/>
      <w:r w:rsidRPr="005A1D30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5A1D30">
        <w:rPr>
          <w:rFonts w:ascii="Times New Roman" w:eastAsia="Times New Roman" w:hAnsi="Times New Roman" w:cs="Times New Roman"/>
          <w:sz w:val="24"/>
          <w:szCs w:val="24"/>
        </w:rPr>
        <w:t xml:space="preserve">. с </w:t>
      </w:r>
      <w:r w:rsidRPr="005A1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чл. </w:t>
      </w:r>
      <w:r w:rsidRPr="005A1D30">
        <w:rPr>
          <w:rFonts w:ascii="Times New Roman" w:hAnsi="Times New Roman" w:cs="Times New Roman"/>
          <w:sz w:val="24"/>
          <w:szCs w:val="24"/>
          <w:shd w:val="clear" w:color="auto" w:fill="F5F5F5"/>
        </w:rPr>
        <w:t>183, ал.4, изр.2 от Изборния кодекс</w:t>
      </w:r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D36D7" w:rsidRPr="00BD36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D183C" w:rsidRPr="005A1D30" w:rsidRDefault="00BD36D7" w:rsidP="007E32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6E49">
        <w:rPr>
          <w:rFonts w:ascii="Times New Roman" w:eastAsia="Times New Roman" w:hAnsi="Times New Roman" w:cs="Times New Roman"/>
          <w:sz w:val="24"/>
          <w:szCs w:val="24"/>
        </w:rPr>
        <w:t xml:space="preserve"> поименно и единодушно</w:t>
      </w:r>
      <w:bookmarkStart w:id="0" w:name="_GoBack"/>
      <w:bookmarkEnd w:id="0"/>
    </w:p>
    <w:p w:rsidR="00DD183C" w:rsidRDefault="00DD183C" w:rsidP="00DD18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D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  <w:r w:rsidR="00BD36D7" w:rsidRPr="00BD36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36D7">
        <w:rPr>
          <w:rFonts w:ascii="Times New Roman" w:eastAsia="Times New Roman" w:hAnsi="Times New Roman" w:cs="Times New Roman"/>
          <w:b/>
          <w:sz w:val="24"/>
          <w:szCs w:val="24"/>
        </w:rPr>
        <w:t>РЕШЕНИЕ 84</w:t>
      </w:r>
    </w:p>
    <w:p w:rsidR="00A40DBB" w:rsidRDefault="00A40DBB" w:rsidP="00A40D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proofErr w:type="spellStart"/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>Указва</w:t>
      </w:r>
      <w:proofErr w:type="spellEnd"/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D3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A1D30">
        <w:rPr>
          <w:rFonts w:ascii="Times New Roman" w:eastAsia="Times New Roman" w:hAnsi="Times New Roman" w:cs="Times New Roman"/>
          <w:sz w:val="24"/>
          <w:szCs w:val="24"/>
        </w:rPr>
        <w:t xml:space="preserve"> жалбоподателя</w:t>
      </w:r>
      <w:r w:rsidRPr="005A1D30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АЛЕКСАНДЪР ДИМИТРОВ, в качеството си на кандидат за народен представител от ПП "Възраждане" </w:t>
      </w:r>
      <w:r w:rsidRPr="005A1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изборите за членове на Европейския парламент от Република България и за народни представители на 9 юни 2024 г. да укаже къде са </w:t>
      </w:r>
      <w:r w:rsidRPr="005A1D30">
        <w:rPr>
          <w:rFonts w:ascii="Times New Roman" w:hAnsi="Times New Roman" w:cs="Times New Roman"/>
          <w:sz w:val="24"/>
          <w:szCs w:val="24"/>
          <w:shd w:val="clear" w:color="auto" w:fill="F5F5F5"/>
        </w:rPr>
        <w:t>разлепени като местонахождение визираните в жалбата агитационни материали.</w:t>
      </w:r>
    </w:p>
    <w:p w:rsidR="00A40DBB" w:rsidRDefault="00A40DBB" w:rsidP="00A40DB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Създава  комисия от трима членове на РИК Монтана, след получаване на информация относно местонахождението на визираните в жалбата  да извърши проверка </w:t>
      </w:r>
      <w:r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>на изложеното в жалбата и</w:t>
      </w:r>
      <w:r w:rsidRPr="005A1D30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представят констативен протокол относно установеното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състав: </w:t>
      </w:r>
    </w:p>
    <w:p w:rsidR="00A40DBB" w:rsidRDefault="00A40DBB" w:rsidP="00A40DBB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Пламка Христова Григорова</w:t>
      </w:r>
    </w:p>
    <w:p w:rsidR="00A40DBB" w:rsidRDefault="00A40DBB" w:rsidP="00A40DBB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Мартин Петров Конов</w:t>
      </w:r>
    </w:p>
    <w:p w:rsidR="00A40DBB" w:rsidRPr="00FB72DD" w:rsidRDefault="00A40DBB" w:rsidP="00A40DBB">
      <w:pPr>
        <w:pStyle w:val="a3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Петко Кирилов Петков.</w:t>
      </w:r>
    </w:p>
    <w:p w:rsidR="00945AB6" w:rsidRPr="00FB72DD" w:rsidRDefault="00DD183C" w:rsidP="00FB72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AB6" w:rsidRPr="00FB72DD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6C3EEF" w:rsidRDefault="00962EF7" w:rsidP="006C3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00073E"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36D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96315"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073E" w:rsidRPr="00A70CBF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00073E" w:rsidRPr="00A70C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073E" w:rsidRPr="00A70CB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232D57" w:rsidRPr="00113B71" w:rsidRDefault="00232D57" w:rsidP="00232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13B7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Приемане на график за обучението по чл. 72, ал. 1, т. 3 от Изборния кодекс на членовете на секционните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232D57" w:rsidRPr="00113B71" w:rsidRDefault="00232D57" w:rsidP="00232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3B71">
        <w:rPr>
          <w:rFonts w:ascii="Times New Roman" w:eastAsia="Times New Roman" w:hAnsi="Times New Roman" w:cs="Times New Roman"/>
          <w:color w:val="333333"/>
          <w:sz w:val="24"/>
          <w:szCs w:val="24"/>
        </w:rPr>
        <w:t>Във връзка с изискването на чл. 72, ал. 1, т. 3 от Изборния кодекс, РИК Монтана следва да определи график за провеждане на обучението на членовете на секционните избирателни комисии в изборите за членове на Европейския парламент от Република България и за народни представители на 9 юни 2024 г</w:t>
      </w:r>
    </w:p>
    <w:p w:rsidR="00232D57" w:rsidRDefault="00232D57" w:rsidP="00232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3B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чл. 72, ал. 1, т. 1 и т. 3 от Изборния кодекс, </w:t>
      </w:r>
    </w:p>
    <w:p w:rsidR="00232D57" w:rsidRPr="005A1D30" w:rsidRDefault="00232D57" w:rsidP="00232D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поименно и единодушно,</w:t>
      </w:r>
    </w:p>
    <w:p w:rsidR="00232D57" w:rsidRDefault="00232D57" w:rsidP="00232D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13B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Решение № 85</w:t>
      </w:r>
    </w:p>
    <w:p w:rsidR="00232D57" w:rsidRDefault="00232D57" w:rsidP="00232D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2423"/>
        <w:gridCol w:w="2876"/>
        <w:gridCol w:w="3773"/>
      </w:tblGrid>
      <w:tr w:rsidR="00232D57" w:rsidTr="002B6DE7">
        <w:tc>
          <w:tcPr>
            <w:tcW w:w="2689" w:type="dxa"/>
          </w:tcPr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 и час</w:t>
            </w:r>
          </w:p>
        </w:tc>
        <w:tc>
          <w:tcPr>
            <w:tcW w:w="3079" w:type="dxa"/>
          </w:tcPr>
          <w:p w:rsidR="00232D57" w:rsidRPr="00113B71" w:rsidRDefault="00232D57" w:rsidP="003E31F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ОБЩИНА</w:t>
            </w:r>
          </w:p>
        </w:tc>
        <w:tc>
          <w:tcPr>
            <w:tcW w:w="4292" w:type="dxa"/>
          </w:tcPr>
          <w:p w:rsidR="00232D57" w:rsidRDefault="00232D57" w:rsidP="003E31F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Място на провеждане</w:t>
            </w:r>
          </w:p>
        </w:tc>
      </w:tr>
      <w:tr w:rsidR="00232D57" w:rsidTr="002B6DE7">
        <w:tc>
          <w:tcPr>
            <w:tcW w:w="2689" w:type="dxa"/>
          </w:tcPr>
          <w:p w:rsidR="00232D57" w:rsidRPr="00A3430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03.06.2024 г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, 17:00 ч.</w:t>
            </w:r>
          </w:p>
        </w:tc>
        <w:tc>
          <w:tcPr>
            <w:tcW w:w="3079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БЕРКОВИЦА</w:t>
            </w:r>
          </w:p>
        </w:tc>
        <w:tc>
          <w:tcPr>
            <w:tcW w:w="4292" w:type="dxa"/>
          </w:tcPr>
          <w:p w:rsidR="00232D57" w:rsidRPr="00FB475C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Читалище Иван Вазов - 1872</w:t>
            </w:r>
          </w:p>
        </w:tc>
      </w:tr>
      <w:tr w:rsidR="00232D57" w:rsidTr="002B6DE7">
        <w:tc>
          <w:tcPr>
            <w:tcW w:w="2689" w:type="dxa"/>
          </w:tcPr>
          <w:p w:rsidR="00232D57" w:rsidRPr="00FB475C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B475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03.06.2024 г. , 16:00 ч.</w:t>
            </w:r>
          </w:p>
        </w:tc>
        <w:tc>
          <w:tcPr>
            <w:tcW w:w="3079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БОЙЧИНОВЦИ</w:t>
            </w:r>
          </w:p>
        </w:tc>
        <w:tc>
          <w:tcPr>
            <w:tcW w:w="4292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Културен дом Бойчиновци</w:t>
            </w:r>
          </w:p>
        </w:tc>
      </w:tr>
      <w:tr w:rsidR="00232D57" w:rsidTr="002B6DE7">
        <w:tc>
          <w:tcPr>
            <w:tcW w:w="2689" w:type="dxa"/>
          </w:tcPr>
          <w:p w:rsidR="00232D57" w:rsidRPr="00FB475C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B475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01.06.2024 г., 09:00 ч.</w:t>
            </w:r>
          </w:p>
        </w:tc>
        <w:tc>
          <w:tcPr>
            <w:tcW w:w="3079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БРУСАРЦИ</w:t>
            </w:r>
          </w:p>
        </w:tc>
        <w:tc>
          <w:tcPr>
            <w:tcW w:w="4292" w:type="dxa"/>
          </w:tcPr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Народно читалище Просвета 1891 , </w:t>
            </w:r>
          </w:p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ет. 1, червен салон</w:t>
            </w:r>
          </w:p>
        </w:tc>
      </w:tr>
      <w:tr w:rsidR="00232D57" w:rsidTr="002B6DE7">
        <w:tc>
          <w:tcPr>
            <w:tcW w:w="2689" w:type="dxa"/>
          </w:tcPr>
          <w:p w:rsidR="00232D57" w:rsidRPr="00A3430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.06.2024 г., 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:00 ч.</w:t>
            </w:r>
          </w:p>
        </w:tc>
        <w:tc>
          <w:tcPr>
            <w:tcW w:w="3079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ВЪЛЧЕДРЪМ</w:t>
            </w:r>
          </w:p>
        </w:tc>
        <w:tc>
          <w:tcPr>
            <w:tcW w:w="4292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Читалище Рало - 1891</w:t>
            </w:r>
          </w:p>
        </w:tc>
      </w:tr>
      <w:tr w:rsidR="00232D57" w:rsidTr="002B6DE7">
        <w:tc>
          <w:tcPr>
            <w:tcW w:w="2689" w:type="dxa"/>
          </w:tcPr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val="en-US"/>
              </w:rPr>
            </w:pP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04.06.2024 г., 17:00 ч.</w:t>
            </w:r>
          </w:p>
        </w:tc>
        <w:tc>
          <w:tcPr>
            <w:tcW w:w="3079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ВЪРШЕЦ</w:t>
            </w:r>
          </w:p>
        </w:tc>
        <w:tc>
          <w:tcPr>
            <w:tcW w:w="4292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Читалище Христо Ботев - 1900</w:t>
            </w:r>
          </w:p>
        </w:tc>
      </w:tr>
      <w:tr w:rsidR="00232D57" w:rsidTr="002B6DE7">
        <w:tc>
          <w:tcPr>
            <w:tcW w:w="2689" w:type="dxa"/>
          </w:tcPr>
          <w:p w:rsidR="00232D57" w:rsidRPr="006427DC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427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03.06.2024 г.,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10:00 ч.</w:t>
            </w:r>
          </w:p>
        </w:tc>
        <w:tc>
          <w:tcPr>
            <w:tcW w:w="3079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ГЕОРГИ ДАМЯНОВО</w:t>
            </w:r>
          </w:p>
        </w:tc>
        <w:tc>
          <w:tcPr>
            <w:tcW w:w="4292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Народен дом</w:t>
            </w:r>
          </w:p>
        </w:tc>
      </w:tr>
      <w:tr w:rsidR="00232D57" w:rsidTr="002B6DE7">
        <w:tc>
          <w:tcPr>
            <w:tcW w:w="2689" w:type="dxa"/>
          </w:tcPr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02.06.2024 г. :</w:t>
            </w:r>
          </w:p>
          <w:p w:rsidR="00232D57" w:rsidRPr="003075D8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01-</w:t>
            </w:r>
            <w:r w:rsidRPr="003075D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 СИК – 08-10 ч.</w:t>
            </w:r>
          </w:p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11-20 СИК–10:30–12:30</w:t>
            </w:r>
          </w:p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21-30 СИК–13:00-15:00</w:t>
            </w:r>
          </w:p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31-40 СИК -15:30-17:30</w:t>
            </w:r>
          </w:p>
          <w:p w:rsidR="00232D57" w:rsidRPr="003075D8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41-50 СИК -18:00-20:00</w:t>
            </w:r>
          </w:p>
        </w:tc>
        <w:tc>
          <w:tcPr>
            <w:tcW w:w="3079" w:type="dxa"/>
          </w:tcPr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  </w:t>
            </w: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ЛОМ</w:t>
            </w:r>
          </w:p>
        </w:tc>
        <w:tc>
          <w:tcPr>
            <w:tcW w:w="4292" w:type="dxa"/>
          </w:tcPr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Общински пазар – заседателна зала </w:t>
            </w:r>
          </w:p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ет. 2, ул. Георги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Манавски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19</w:t>
            </w:r>
          </w:p>
        </w:tc>
      </w:tr>
      <w:tr w:rsidR="00232D57" w:rsidTr="002B6DE7">
        <w:tc>
          <w:tcPr>
            <w:tcW w:w="2689" w:type="dxa"/>
          </w:tcPr>
          <w:p w:rsidR="00232D57" w:rsidRPr="00FB475C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B475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01.06.2024 г., 14:00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ч.</w:t>
            </w:r>
          </w:p>
        </w:tc>
        <w:tc>
          <w:tcPr>
            <w:tcW w:w="3079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МЕДКОВЕЦ</w:t>
            </w:r>
          </w:p>
        </w:tc>
        <w:tc>
          <w:tcPr>
            <w:tcW w:w="4292" w:type="dxa"/>
          </w:tcPr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Сградата на Общината, заседателна </w:t>
            </w:r>
          </w:p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зала ет. 2</w:t>
            </w:r>
          </w:p>
        </w:tc>
      </w:tr>
      <w:tr w:rsidR="00232D57" w:rsidTr="002B6DE7">
        <w:tc>
          <w:tcPr>
            <w:tcW w:w="2689" w:type="dxa"/>
          </w:tcPr>
          <w:p w:rsidR="00232D57" w:rsidRPr="00A96F1F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 w:rsidRPr="00A96F1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и 05.06.2024 г., 18:00</w:t>
            </w:r>
          </w:p>
        </w:tc>
        <w:tc>
          <w:tcPr>
            <w:tcW w:w="3079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МОНТАНА</w:t>
            </w:r>
          </w:p>
        </w:tc>
        <w:tc>
          <w:tcPr>
            <w:tcW w:w="4292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Театър „Драгомир Асенов“ </w:t>
            </w:r>
          </w:p>
        </w:tc>
      </w:tr>
      <w:tr w:rsidR="00232D57" w:rsidTr="002B6DE7">
        <w:tc>
          <w:tcPr>
            <w:tcW w:w="2689" w:type="dxa"/>
          </w:tcPr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val="en-US"/>
              </w:rPr>
            </w:pP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04.06.2024 г., 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</w:t>
            </w: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 ч.</w:t>
            </w:r>
          </w:p>
        </w:tc>
        <w:tc>
          <w:tcPr>
            <w:tcW w:w="3079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ЧИПРОВЦИ</w:t>
            </w:r>
          </w:p>
        </w:tc>
        <w:tc>
          <w:tcPr>
            <w:tcW w:w="4292" w:type="dxa"/>
          </w:tcPr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Сградата на Общината, заседателна</w:t>
            </w:r>
          </w:p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зала ет. 3.</w:t>
            </w:r>
          </w:p>
        </w:tc>
      </w:tr>
      <w:tr w:rsidR="00232D57" w:rsidTr="002B6DE7">
        <w:tc>
          <w:tcPr>
            <w:tcW w:w="2689" w:type="dxa"/>
          </w:tcPr>
          <w:p w:rsidR="00232D57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val="en-US"/>
              </w:rPr>
            </w:pP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</w:t>
            </w: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.06.2024 г., 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  <w:r w:rsidRPr="00A3430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:00 ч.</w:t>
            </w:r>
          </w:p>
        </w:tc>
        <w:tc>
          <w:tcPr>
            <w:tcW w:w="3079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B3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ЯКИМОВО</w:t>
            </w:r>
          </w:p>
        </w:tc>
        <w:tc>
          <w:tcPr>
            <w:tcW w:w="4292" w:type="dxa"/>
          </w:tcPr>
          <w:p w:rsidR="00232D57" w:rsidRPr="004B3E60" w:rsidRDefault="00232D57" w:rsidP="003E31F9">
            <w:pPr>
              <w:spacing w:after="150"/>
              <w:ind w:right="-56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Читалище „Алекси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Беремлиев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“</w:t>
            </w:r>
          </w:p>
        </w:tc>
      </w:tr>
    </w:tbl>
    <w:p w:rsidR="00232D57" w:rsidRPr="004B3E60" w:rsidRDefault="00232D57" w:rsidP="00232D57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3E60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Обучението ще се проведе от изрично определени членове на РИК Монтана.</w:t>
      </w:r>
    </w:p>
    <w:p w:rsidR="00FB72DD" w:rsidRDefault="00FB72DD" w:rsidP="006C3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D57" w:rsidRDefault="00232D57" w:rsidP="00232D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</w:t>
      </w:r>
      <w:r w:rsidRPr="00A70C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B72DD" w:rsidRPr="00A70CBF" w:rsidRDefault="00FB72DD" w:rsidP="006C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281" w:rsidRPr="00A70CBF" w:rsidRDefault="00797D39" w:rsidP="00DC4B3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</w:t>
      </w:r>
      <w:r w:rsidR="000B7B00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B44F74" w:rsidRPr="00A70CBF" w:rsidRDefault="007B65D6" w:rsidP="007B6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</w:t>
      </w:r>
      <w:r w:rsidR="000B7B00" w:rsidRPr="00A70CBF">
        <w:rPr>
          <w:rFonts w:ascii="Times New Roman" w:hAnsi="Times New Roman" w:cs="Times New Roman"/>
          <w:sz w:val="24"/>
          <w:szCs w:val="24"/>
        </w:rPr>
        <w:t>След</w:t>
      </w:r>
      <w:r w:rsidR="00CF1A2A" w:rsidRPr="00A70CBF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A70CBF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A70CBF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A70CBF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A70CBF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A70CBF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A70CBF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A70CBF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CBF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A70CBF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A70CBF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A70CBF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E24" w:rsidRDefault="00125E24" w:rsidP="00685993">
      <w:pPr>
        <w:spacing w:after="0" w:line="240" w:lineRule="auto"/>
      </w:pPr>
      <w:r>
        <w:separator/>
      </w:r>
    </w:p>
  </w:endnote>
  <w:endnote w:type="continuationSeparator" w:id="0">
    <w:p w:rsidR="00125E24" w:rsidRDefault="00125E24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6B21AE" w:rsidRDefault="006B21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E49">
          <w:rPr>
            <w:noProof/>
          </w:rPr>
          <w:t>6</w:t>
        </w:r>
        <w:r>
          <w:fldChar w:fldCharType="end"/>
        </w:r>
      </w:p>
    </w:sdtContent>
  </w:sdt>
  <w:p w:rsidR="006B21AE" w:rsidRDefault="006B21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E24" w:rsidRDefault="00125E24" w:rsidP="00685993">
      <w:pPr>
        <w:spacing w:after="0" w:line="240" w:lineRule="auto"/>
      </w:pPr>
      <w:r>
        <w:separator/>
      </w:r>
    </w:p>
  </w:footnote>
  <w:footnote w:type="continuationSeparator" w:id="0">
    <w:p w:rsidR="00125E24" w:rsidRDefault="00125E24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5"/>
  </w:num>
  <w:num w:numId="4">
    <w:abstractNumId w:val="10"/>
  </w:num>
  <w:num w:numId="5">
    <w:abstractNumId w:val="13"/>
  </w:num>
  <w:num w:numId="6">
    <w:abstractNumId w:val="22"/>
  </w:num>
  <w:num w:numId="7">
    <w:abstractNumId w:val="9"/>
  </w:num>
  <w:num w:numId="8">
    <w:abstractNumId w:val="8"/>
  </w:num>
  <w:num w:numId="9">
    <w:abstractNumId w:val="27"/>
  </w:num>
  <w:num w:numId="10">
    <w:abstractNumId w:val="15"/>
  </w:num>
  <w:num w:numId="11">
    <w:abstractNumId w:val="2"/>
  </w:num>
  <w:num w:numId="12">
    <w:abstractNumId w:val="28"/>
  </w:num>
  <w:num w:numId="13">
    <w:abstractNumId w:val="18"/>
  </w:num>
  <w:num w:numId="14">
    <w:abstractNumId w:val="4"/>
  </w:num>
  <w:num w:numId="15">
    <w:abstractNumId w:val="23"/>
  </w:num>
  <w:num w:numId="16">
    <w:abstractNumId w:val="16"/>
  </w:num>
  <w:num w:numId="17">
    <w:abstractNumId w:val="0"/>
  </w:num>
  <w:num w:numId="18">
    <w:abstractNumId w:val="29"/>
  </w:num>
  <w:num w:numId="19">
    <w:abstractNumId w:val="14"/>
  </w:num>
  <w:num w:numId="20">
    <w:abstractNumId w:val="19"/>
  </w:num>
  <w:num w:numId="21">
    <w:abstractNumId w:val="21"/>
  </w:num>
  <w:num w:numId="22">
    <w:abstractNumId w:val="17"/>
  </w:num>
  <w:num w:numId="23">
    <w:abstractNumId w:val="1"/>
  </w:num>
  <w:num w:numId="24">
    <w:abstractNumId w:val="20"/>
  </w:num>
  <w:num w:numId="25">
    <w:abstractNumId w:val="26"/>
  </w:num>
  <w:num w:numId="26">
    <w:abstractNumId w:val="3"/>
  </w:num>
  <w:num w:numId="27">
    <w:abstractNumId w:val="5"/>
  </w:num>
  <w:num w:numId="28">
    <w:abstractNumId w:val="12"/>
  </w:num>
  <w:num w:numId="29">
    <w:abstractNumId w:val="6"/>
  </w:num>
  <w:num w:numId="30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CAA"/>
    <w:rsid w:val="00010715"/>
    <w:rsid w:val="000115D6"/>
    <w:rsid w:val="00012928"/>
    <w:rsid w:val="00013972"/>
    <w:rsid w:val="00015636"/>
    <w:rsid w:val="00015981"/>
    <w:rsid w:val="0002436A"/>
    <w:rsid w:val="0003036D"/>
    <w:rsid w:val="000337BD"/>
    <w:rsid w:val="000338F4"/>
    <w:rsid w:val="00033ED1"/>
    <w:rsid w:val="000459A9"/>
    <w:rsid w:val="000472B2"/>
    <w:rsid w:val="00050ECA"/>
    <w:rsid w:val="00056F2C"/>
    <w:rsid w:val="00070FB5"/>
    <w:rsid w:val="000A2CF9"/>
    <w:rsid w:val="000A3B8A"/>
    <w:rsid w:val="000A4AD3"/>
    <w:rsid w:val="000A65E6"/>
    <w:rsid w:val="000B7B00"/>
    <w:rsid w:val="000C53B8"/>
    <w:rsid w:val="000E3E4F"/>
    <w:rsid w:val="000E7A4D"/>
    <w:rsid w:val="0010370B"/>
    <w:rsid w:val="00103E38"/>
    <w:rsid w:val="00104108"/>
    <w:rsid w:val="00117E2A"/>
    <w:rsid w:val="00124BDF"/>
    <w:rsid w:val="00125E24"/>
    <w:rsid w:val="001260A5"/>
    <w:rsid w:val="00135DD0"/>
    <w:rsid w:val="00143A5E"/>
    <w:rsid w:val="00144162"/>
    <w:rsid w:val="0014541A"/>
    <w:rsid w:val="001606C0"/>
    <w:rsid w:val="001613F6"/>
    <w:rsid w:val="00165857"/>
    <w:rsid w:val="00171BBD"/>
    <w:rsid w:val="001804EA"/>
    <w:rsid w:val="00182C5B"/>
    <w:rsid w:val="001838D2"/>
    <w:rsid w:val="00190293"/>
    <w:rsid w:val="00197706"/>
    <w:rsid w:val="001A227F"/>
    <w:rsid w:val="001A3F13"/>
    <w:rsid w:val="001A5C0A"/>
    <w:rsid w:val="001B03B8"/>
    <w:rsid w:val="001B77D1"/>
    <w:rsid w:val="001C0627"/>
    <w:rsid w:val="001C18D0"/>
    <w:rsid w:val="001C382C"/>
    <w:rsid w:val="001C3BB0"/>
    <w:rsid w:val="001C5BF4"/>
    <w:rsid w:val="001D0428"/>
    <w:rsid w:val="001D0B8F"/>
    <w:rsid w:val="001D2D39"/>
    <w:rsid w:val="001F2AAE"/>
    <w:rsid w:val="00200D9C"/>
    <w:rsid w:val="00205B3A"/>
    <w:rsid w:val="002109B0"/>
    <w:rsid w:val="00220DE2"/>
    <w:rsid w:val="00227C4B"/>
    <w:rsid w:val="00232D57"/>
    <w:rsid w:val="00234822"/>
    <w:rsid w:val="00265D99"/>
    <w:rsid w:val="00273D12"/>
    <w:rsid w:val="00281BF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6915"/>
    <w:rsid w:val="002B6DE7"/>
    <w:rsid w:val="002C2066"/>
    <w:rsid w:val="002C2EB9"/>
    <w:rsid w:val="002C37B3"/>
    <w:rsid w:val="002C6678"/>
    <w:rsid w:val="002C7E7A"/>
    <w:rsid w:val="002D0EF0"/>
    <w:rsid w:val="002D3FA0"/>
    <w:rsid w:val="002D75B1"/>
    <w:rsid w:val="002E0381"/>
    <w:rsid w:val="002F33D4"/>
    <w:rsid w:val="002F435B"/>
    <w:rsid w:val="00300C20"/>
    <w:rsid w:val="00302BD0"/>
    <w:rsid w:val="00306DFD"/>
    <w:rsid w:val="00311617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64EF5"/>
    <w:rsid w:val="00385BA1"/>
    <w:rsid w:val="003B2A81"/>
    <w:rsid w:val="003B4745"/>
    <w:rsid w:val="003C17C7"/>
    <w:rsid w:val="003C5E63"/>
    <w:rsid w:val="003C5E93"/>
    <w:rsid w:val="003C7D74"/>
    <w:rsid w:val="003D1DA9"/>
    <w:rsid w:val="003D415F"/>
    <w:rsid w:val="003D4314"/>
    <w:rsid w:val="003E5931"/>
    <w:rsid w:val="003E61FD"/>
    <w:rsid w:val="003E65BE"/>
    <w:rsid w:val="003E6A52"/>
    <w:rsid w:val="00403179"/>
    <w:rsid w:val="004073B4"/>
    <w:rsid w:val="004227F6"/>
    <w:rsid w:val="004250CC"/>
    <w:rsid w:val="00426C45"/>
    <w:rsid w:val="00430D13"/>
    <w:rsid w:val="00434B66"/>
    <w:rsid w:val="00437A9D"/>
    <w:rsid w:val="00442B38"/>
    <w:rsid w:val="00442FDB"/>
    <w:rsid w:val="00444883"/>
    <w:rsid w:val="00445951"/>
    <w:rsid w:val="00446B20"/>
    <w:rsid w:val="0044798D"/>
    <w:rsid w:val="00450002"/>
    <w:rsid w:val="00451B24"/>
    <w:rsid w:val="00453D39"/>
    <w:rsid w:val="00455623"/>
    <w:rsid w:val="00472581"/>
    <w:rsid w:val="004775AF"/>
    <w:rsid w:val="00484940"/>
    <w:rsid w:val="00484E1D"/>
    <w:rsid w:val="0049317F"/>
    <w:rsid w:val="0049691E"/>
    <w:rsid w:val="004B2232"/>
    <w:rsid w:val="004B615A"/>
    <w:rsid w:val="004C04C5"/>
    <w:rsid w:val="004E40A4"/>
    <w:rsid w:val="004E684D"/>
    <w:rsid w:val="004F7985"/>
    <w:rsid w:val="00510D3D"/>
    <w:rsid w:val="00517F15"/>
    <w:rsid w:val="00532A16"/>
    <w:rsid w:val="00547645"/>
    <w:rsid w:val="00550F5A"/>
    <w:rsid w:val="00561711"/>
    <w:rsid w:val="00575380"/>
    <w:rsid w:val="00576EE4"/>
    <w:rsid w:val="00577024"/>
    <w:rsid w:val="0058779B"/>
    <w:rsid w:val="005942F8"/>
    <w:rsid w:val="005A164B"/>
    <w:rsid w:val="005B2214"/>
    <w:rsid w:val="005B3561"/>
    <w:rsid w:val="005B7DBC"/>
    <w:rsid w:val="005E54C1"/>
    <w:rsid w:val="005F25DA"/>
    <w:rsid w:val="005F4CDB"/>
    <w:rsid w:val="005F624E"/>
    <w:rsid w:val="006009C6"/>
    <w:rsid w:val="00616BC4"/>
    <w:rsid w:val="00616E49"/>
    <w:rsid w:val="006369F5"/>
    <w:rsid w:val="0063711B"/>
    <w:rsid w:val="00644D64"/>
    <w:rsid w:val="00663071"/>
    <w:rsid w:val="00671318"/>
    <w:rsid w:val="00685993"/>
    <w:rsid w:val="006879E6"/>
    <w:rsid w:val="006959DB"/>
    <w:rsid w:val="00696FEA"/>
    <w:rsid w:val="006A5000"/>
    <w:rsid w:val="006B091D"/>
    <w:rsid w:val="006B1645"/>
    <w:rsid w:val="006B21AE"/>
    <w:rsid w:val="006C3EEF"/>
    <w:rsid w:val="006D0833"/>
    <w:rsid w:val="006D2459"/>
    <w:rsid w:val="006D6C6B"/>
    <w:rsid w:val="006F355B"/>
    <w:rsid w:val="006F3C69"/>
    <w:rsid w:val="006F7010"/>
    <w:rsid w:val="0071000B"/>
    <w:rsid w:val="00713E3E"/>
    <w:rsid w:val="00743EBB"/>
    <w:rsid w:val="00745089"/>
    <w:rsid w:val="00746686"/>
    <w:rsid w:val="007509D1"/>
    <w:rsid w:val="00762C90"/>
    <w:rsid w:val="00764CC6"/>
    <w:rsid w:val="00773491"/>
    <w:rsid w:val="007779D4"/>
    <w:rsid w:val="00781B07"/>
    <w:rsid w:val="00793FCB"/>
    <w:rsid w:val="00794F1C"/>
    <w:rsid w:val="00797D39"/>
    <w:rsid w:val="007A00C1"/>
    <w:rsid w:val="007A3AC5"/>
    <w:rsid w:val="007B5A41"/>
    <w:rsid w:val="007B65D6"/>
    <w:rsid w:val="007C1D60"/>
    <w:rsid w:val="007E02C3"/>
    <w:rsid w:val="007E32E2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30729"/>
    <w:rsid w:val="0083416F"/>
    <w:rsid w:val="00851134"/>
    <w:rsid w:val="0085475F"/>
    <w:rsid w:val="0086454A"/>
    <w:rsid w:val="00865727"/>
    <w:rsid w:val="00866B1B"/>
    <w:rsid w:val="00877158"/>
    <w:rsid w:val="008864F4"/>
    <w:rsid w:val="00896242"/>
    <w:rsid w:val="008A3346"/>
    <w:rsid w:val="008B1788"/>
    <w:rsid w:val="008D2AC0"/>
    <w:rsid w:val="008D382F"/>
    <w:rsid w:val="008E5124"/>
    <w:rsid w:val="009029A3"/>
    <w:rsid w:val="00906090"/>
    <w:rsid w:val="0092416D"/>
    <w:rsid w:val="00926775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A063F"/>
    <w:rsid w:val="009A3063"/>
    <w:rsid w:val="009A4978"/>
    <w:rsid w:val="009A508A"/>
    <w:rsid w:val="009B3AB7"/>
    <w:rsid w:val="009B4CDE"/>
    <w:rsid w:val="009B52CD"/>
    <w:rsid w:val="009C3BF1"/>
    <w:rsid w:val="009C43CD"/>
    <w:rsid w:val="009D3917"/>
    <w:rsid w:val="009D3DA9"/>
    <w:rsid w:val="009E2022"/>
    <w:rsid w:val="009E22C7"/>
    <w:rsid w:val="009F0BDD"/>
    <w:rsid w:val="009F5421"/>
    <w:rsid w:val="009F7E1B"/>
    <w:rsid w:val="00A074EB"/>
    <w:rsid w:val="00A07E47"/>
    <w:rsid w:val="00A22DE4"/>
    <w:rsid w:val="00A2730C"/>
    <w:rsid w:val="00A30EAC"/>
    <w:rsid w:val="00A33555"/>
    <w:rsid w:val="00A36B73"/>
    <w:rsid w:val="00A40DBB"/>
    <w:rsid w:val="00A447ED"/>
    <w:rsid w:val="00A45B55"/>
    <w:rsid w:val="00A56408"/>
    <w:rsid w:val="00A65A3D"/>
    <w:rsid w:val="00A65F3B"/>
    <w:rsid w:val="00A70CBF"/>
    <w:rsid w:val="00A7281B"/>
    <w:rsid w:val="00A72B26"/>
    <w:rsid w:val="00A7306F"/>
    <w:rsid w:val="00AA4C49"/>
    <w:rsid w:val="00AB1C87"/>
    <w:rsid w:val="00AB322F"/>
    <w:rsid w:val="00AB390B"/>
    <w:rsid w:val="00AC3041"/>
    <w:rsid w:val="00AC30CC"/>
    <w:rsid w:val="00AD3696"/>
    <w:rsid w:val="00AD7214"/>
    <w:rsid w:val="00AE31E4"/>
    <w:rsid w:val="00AF02AE"/>
    <w:rsid w:val="00AF5476"/>
    <w:rsid w:val="00B01729"/>
    <w:rsid w:val="00B054EE"/>
    <w:rsid w:val="00B14DE1"/>
    <w:rsid w:val="00B244DC"/>
    <w:rsid w:val="00B3769C"/>
    <w:rsid w:val="00B41F39"/>
    <w:rsid w:val="00B42342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9013A"/>
    <w:rsid w:val="00B906EA"/>
    <w:rsid w:val="00BA130C"/>
    <w:rsid w:val="00BA6F39"/>
    <w:rsid w:val="00BB058F"/>
    <w:rsid w:val="00BB3420"/>
    <w:rsid w:val="00BB3CB5"/>
    <w:rsid w:val="00BB4962"/>
    <w:rsid w:val="00BB6F3A"/>
    <w:rsid w:val="00BD0354"/>
    <w:rsid w:val="00BD36D7"/>
    <w:rsid w:val="00BE2200"/>
    <w:rsid w:val="00BF0CF4"/>
    <w:rsid w:val="00BF3D43"/>
    <w:rsid w:val="00BF6856"/>
    <w:rsid w:val="00C02903"/>
    <w:rsid w:val="00C06720"/>
    <w:rsid w:val="00C07DE8"/>
    <w:rsid w:val="00C15FD9"/>
    <w:rsid w:val="00C2712B"/>
    <w:rsid w:val="00C27F25"/>
    <w:rsid w:val="00C3043A"/>
    <w:rsid w:val="00C30D31"/>
    <w:rsid w:val="00C4355E"/>
    <w:rsid w:val="00C47282"/>
    <w:rsid w:val="00C5121D"/>
    <w:rsid w:val="00C60C0B"/>
    <w:rsid w:val="00C64AA9"/>
    <w:rsid w:val="00C65A3B"/>
    <w:rsid w:val="00C75C2F"/>
    <w:rsid w:val="00C872CF"/>
    <w:rsid w:val="00C92843"/>
    <w:rsid w:val="00C95026"/>
    <w:rsid w:val="00CB7B0D"/>
    <w:rsid w:val="00CC6FD9"/>
    <w:rsid w:val="00CE0664"/>
    <w:rsid w:val="00CE1099"/>
    <w:rsid w:val="00CE472B"/>
    <w:rsid w:val="00CF1A2A"/>
    <w:rsid w:val="00CF5CFF"/>
    <w:rsid w:val="00CF63AF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54B74"/>
    <w:rsid w:val="00D5720A"/>
    <w:rsid w:val="00D62FA0"/>
    <w:rsid w:val="00D64C83"/>
    <w:rsid w:val="00D737F4"/>
    <w:rsid w:val="00DA2C7A"/>
    <w:rsid w:val="00DA44BF"/>
    <w:rsid w:val="00DA66F1"/>
    <w:rsid w:val="00DA68E5"/>
    <w:rsid w:val="00DB7EA9"/>
    <w:rsid w:val="00DC4B30"/>
    <w:rsid w:val="00DD0D8B"/>
    <w:rsid w:val="00DD183C"/>
    <w:rsid w:val="00DD2729"/>
    <w:rsid w:val="00DE622E"/>
    <w:rsid w:val="00DF0EA6"/>
    <w:rsid w:val="00DF3344"/>
    <w:rsid w:val="00DF4571"/>
    <w:rsid w:val="00E02955"/>
    <w:rsid w:val="00E157A1"/>
    <w:rsid w:val="00E27D1F"/>
    <w:rsid w:val="00E3384A"/>
    <w:rsid w:val="00E363AA"/>
    <w:rsid w:val="00E36D9C"/>
    <w:rsid w:val="00E40BCC"/>
    <w:rsid w:val="00E43EA5"/>
    <w:rsid w:val="00E4565C"/>
    <w:rsid w:val="00E605BF"/>
    <w:rsid w:val="00E6524E"/>
    <w:rsid w:val="00E73084"/>
    <w:rsid w:val="00E73E10"/>
    <w:rsid w:val="00E77D1D"/>
    <w:rsid w:val="00E800EE"/>
    <w:rsid w:val="00E8121A"/>
    <w:rsid w:val="00E81BA0"/>
    <w:rsid w:val="00E86A3A"/>
    <w:rsid w:val="00E86E80"/>
    <w:rsid w:val="00E9012B"/>
    <w:rsid w:val="00E92D41"/>
    <w:rsid w:val="00EB326E"/>
    <w:rsid w:val="00ED40AC"/>
    <w:rsid w:val="00EE2C76"/>
    <w:rsid w:val="00EF68D3"/>
    <w:rsid w:val="00EF7656"/>
    <w:rsid w:val="00F00C23"/>
    <w:rsid w:val="00F03281"/>
    <w:rsid w:val="00F15C96"/>
    <w:rsid w:val="00F20A4F"/>
    <w:rsid w:val="00F21237"/>
    <w:rsid w:val="00F232C8"/>
    <w:rsid w:val="00F23F79"/>
    <w:rsid w:val="00F328AD"/>
    <w:rsid w:val="00F508C5"/>
    <w:rsid w:val="00F515B3"/>
    <w:rsid w:val="00F52071"/>
    <w:rsid w:val="00F61C4C"/>
    <w:rsid w:val="00F6258C"/>
    <w:rsid w:val="00F65446"/>
    <w:rsid w:val="00F70243"/>
    <w:rsid w:val="00F70E6A"/>
    <w:rsid w:val="00F824CF"/>
    <w:rsid w:val="00F861EC"/>
    <w:rsid w:val="00F922B8"/>
    <w:rsid w:val="00F93CD2"/>
    <w:rsid w:val="00FA35C6"/>
    <w:rsid w:val="00FA3AF0"/>
    <w:rsid w:val="00FB1E8A"/>
    <w:rsid w:val="00FB72DD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E643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094DB-DE9E-4467-94BC-75B8D664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1877</Words>
  <Characters>10702</Characters>
  <Application>Microsoft Office Word</Application>
  <DocSecurity>0</DocSecurity>
  <Lines>89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Admin</cp:lastModifiedBy>
  <cp:revision>337</cp:revision>
  <cp:lastPrinted>2024-05-15T14:38:00Z</cp:lastPrinted>
  <dcterms:created xsi:type="dcterms:W3CDTF">2024-05-02T13:17:00Z</dcterms:created>
  <dcterms:modified xsi:type="dcterms:W3CDTF">2024-05-24T11:28:00Z</dcterms:modified>
</cp:coreProperties>
</file>