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5C" w:rsidRDefault="00FF725C" w:rsidP="00FF725C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FF725C" w:rsidRDefault="00FF725C" w:rsidP="00FF725C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FF725C" w:rsidRDefault="00FF725C" w:rsidP="00FF725C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Заседание на РИК 12 на 23.05.2019 г.1</w:t>
      </w:r>
      <w:r w:rsidR="00806A7B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,00 часа</w:t>
      </w:r>
    </w:p>
    <w:p w:rsidR="00FF725C" w:rsidRDefault="00FF725C" w:rsidP="00FF725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FF725C" w:rsidRDefault="00FF725C" w:rsidP="00FF725C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30</w:t>
      </w: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F725C" w:rsidRDefault="00FF725C" w:rsidP="00FF725C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FF725C" w:rsidTr="00C07D9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C" w:rsidRDefault="00FF725C" w:rsidP="00C07D9B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C" w:rsidRDefault="00FF725C" w:rsidP="00C07D9B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C" w:rsidRDefault="00FF725C" w:rsidP="00C07D9B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РИК</w:t>
            </w:r>
          </w:p>
        </w:tc>
      </w:tr>
      <w:tr w:rsidR="00FF725C" w:rsidTr="00C07D9B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C" w:rsidRDefault="00FF725C" w:rsidP="00C07D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C" w:rsidRDefault="00FF725C" w:rsidP="00FF725C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1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61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CD0491">
              <w:rPr>
                <w:rFonts w:ascii="Arial" w:hAnsi="Arial" w:cs="Arial"/>
                <w:color w:val="333333"/>
                <w:sz w:val="20"/>
                <w:szCs w:val="20"/>
              </w:rPr>
              <w:t xml:space="preserve">Разглеждане на жалба с Вх. № </w:t>
            </w:r>
            <w:r w:rsidRPr="00B96D94">
              <w:rPr>
                <w:rFonts w:ascii="Arial" w:hAnsi="Arial" w:cs="Arial"/>
                <w:color w:val="333333"/>
                <w:sz w:val="20"/>
                <w:szCs w:val="20"/>
              </w:rPr>
              <w:t>252</w:t>
            </w:r>
            <w:r w:rsidRPr="00CD0491">
              <w:rPr>
                <w:rFonts w:ascii="Arial" w:hAnsi="Arial" w:cs="Arial"/>
                <w:color w:val="333333"/>
                <w:sz w:val="20"/>
                <w:szCs w:val="20"/>
              </w:rPr>
              <w:t>/</w:t>
            </w:r>
            <w:r w:rsidRPr="00B96D94">
              <w:rPr>
                <w:rFonts w:ascii="Arial" w:hAnsi="Arial" w:cs="Arial"/>
                <w:color w:val="333333"/>
                <w:sz w:val="20"/>
                <w:szCs w:val="20"/>
              </w:rPr>
              <w:t>22</w:t>
            </w:r>
            <w:r w:rsidRPr="00CD0491">
              <w:rPr>
                <w:rFonts w:ascii="Arial" w:hAnsi="Arial" w:cs="Arial"/>
                <w:color w:val="333333"/>
                <w:sz w:val="20"/>
                <w:szCs w:val="20"/>
              </w:rPr>
              <w:t>.05.2019г.</w:t>
            </w:r>
            <w:r w:rsidRPr="00B96D94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C" w:rsidRDefault="00FF725C" w:rsidP="00C07D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F725C" w:rsidTr="00C07D9B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C" w:rsidRDefault="00FF725C" w:rsidP="00C07D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7B" w:rsidRPr="005471C0" w:rsidRDefault="00FF725C" w:rsidP="00806A7B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Проект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 1</w:t>
            </w:r>
            <w:r w:rsidR="00860BA6">
              <w:rPr>
                <w:rFonts w:ascii="Verdana" w:hAnsi="Verdana"/>
                <w:b/>
                <w:color w:val="0000FF"/>
                <w:sz w:val="20"/>
                <w:szCs w:val="20"/>
              </w:rPr>
              <w:t>62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:  </w:t>
            </w:r>
            <w:r w:rsidR="00806A7B" w:rsidRPr="005471C0">
              <w:rPr>
                <w:rFonts w:ascii="Arial" w:hAnsi="Arial" w:cs="Arial"/>
                <w:color w:val="333333"/>
                <w:sz w:val="20"/>
                <w:szCs w:val="20"/>
              </w:rPr>
              <w:t xml:space="preserve">Формиране и </w:t>
            </w:r>
            <w:proofErr w:type="spellStart"/>
            <w:r w:rsidR="00806A7B" w:rsidRPr="005471C0">
              <w:rPr>
                <w:rFonts w:ascii="Arial" w:hAnsi="Arial" w:cs="Arial"/>
                <w:color w:val="333333"/>
                <w:sz w:val="20"/>
                <w:szCs w:val="20"/>
              </w:rPr>
              <w:t>утвърждване</w:t>
            </w:r>
            <w:proofErr w:type="spellEnd"/>
            <w:r w:rsidR="00806A7B" w:rsidRPr="005471C0">
              <w:rPr>
                <w:rFonts w:ascii="Arial" w:hAnsi="Arial" w:cs="Arial"/>
                <w:color w:val="333333"/>
                <w:sz w:val="20"/>
                <w:szCs w:val="20"/>
              </w:rPr>
              <w:t xml:space="preserve"> на единен номер на СИК в МБАЛ</w:t>
            </w:r>
            <w:r w:rsidR="00806A7B" w:rsidRPr="00437D37">
              <w:rPr>
                <w:rFonts w:ascii="Arial" w:hAnsi="Arial" w:cs="Arial"/>
                <w:color w:val="333333"/>
                <w:sz w:val="20"/>
                <w:szCs w:val="20"/>
              </w:rPr>
              <w:t xml:space="preserve"> „Д-р Стамен </w:t>
            </w:r>
            <w:proofErr w:type="gramStart"/>
            <w:r w:rsidR="00806A7B" w:rsidRPr="00437D37">
              <w:rPr>
                <w:rFonts w:ascii="Arial" w:hAnsi="Arial" w:cs="Arial"/>
                <w:color w:val="333333"/>
                <w:sz w:val="20"/>
                <w:szCs w:val="20"/>
              </w:rPr>
              <w:t>Илиев“ -</w:t>
            </w:r>
            <w:proofErr w:type="gramEnd"/>
            <w:r w:rsidR="00806A7B" w:rsidRPr="00437D37">
              <w:rPr>
                <w:rFonts w:ascii="Arial" w:hAnsi="Arial" w:cs="Arial"/>
                <w:color w:val="333333"/>
                <w:sz w:val="20"/>
                <w:szCs w:val="20"/>
              </w:rPr>
              <w:t xml:space="preserve"> Монтана</w:t>
            </w:r>
            <w:r w:rsidR="00806A7B" w:rsidRPr="005471C0">
              <w:rPr>
                <w:rFonts w:ascii="Arial" w:hAnsi="Arial" w:cs="Arial"/>
                <w:color w:val="333333"/>
                <w:sz w:val="20"/>
                <w:szCs w:val="20"/>
              </w:rPr>
              <w:t xml:space="preserve">, определяне броя на членовете на </w:t>
            </w:r>
            <w:proofErr w:type="spellStart"/>
            <w:r w:rsidR="00806A7B" w:rsidRPr="005471C0">
              <w:rPr>
                <w:rFonts w:ascii="Arial" w:hAnsi="Arial" w:cs="Arial"/>
                <w:color w:val="333333"/>
                <w:sz w:val="20"/>
                <w:szCs w:val="20"/>
              </w:rPr>
              <w:t>тaзи</w:t>
            </w:r>
            <w:proofErr w:type="spellEnd"/>
            <w:r w:rsidR="00806A7B" w:rsidRPr="005471C0">
              <w:rPr>
                <w:rFonts w:ascii="Arial" w:hAnsi="Arial" w:cs="Arial"/>
                <w:color w:val="333333"/>
                <w:sz w:val="20"/>
                <w:szCs w:val="20"/>
              </w:rPr>
              <w:t xml:space="preserve"> СИК съобразно броя на избирателите в съответната секция и назначаване на членовете на секционната избирателна комисия за произвеждане на изборите за членове на Европейския парламент от Република България на 26 май 2019 г.</w:t>
            </w:r>
          </w:p>
          <w:p w:rsidR="00FF725C" w:rsidRDefault="00860BA6" w:rsidP="0091027F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FF725C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 </w:t>
            </w:r>
            <w:r w:rsidR="00FF72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725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FF725C"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="00FF72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F725C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25C" w:rsidRDefault="00FF725C" w:rsidP="00C07D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F725C" w:rsidTr="00C07D9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C" w:rsidRDefault="00FF725C" w:rsidP="00C07D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4" w:rsidRPr="005471C0" w:rsidRDefault="00FF725C" w:rsidP="00F85656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№1</w:t>
            </w:r>
            <w:r w:rsidR="00860BA6">
              <w:rPr>
                <w:rFonts w:ascii="Verdana" w:hAnsi="Verdana"/>
                <w:b/>
                <w:color w:val="0000FF"/>
                <w:sz w:val="20"/>
                <w:szCs w:val="20"/>
              </w:rPr>
              <w:t>63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относно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860BA6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>:</w:t>
            </w:r>
            <w:proofErr w:type="gramEnd"/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 xml:space="preserve"> Формиране и </w:t>
            </w:r>
            <w:proofErr w:type="spellStart"/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>утвърждване</w:t>
            </w:r>
            <w:proofErr w:type="spellEnd"/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 xml:space="preserve"> на единен номер на СИК в </w:t>
            </w:r>
            <w:r w:rsidR="00956244">
              <w:rPr>
                <w:rFonts w:ascii="Arial" w:hAnsi="Arial" w:cs="Arial"/>
                <w:color w:val="333333"/>
                <w:sz w:val="20"/>
                <w:szCs w:val="20"/>
              </w:rPr>
              <w:t>„СБР-НК“ ЕАД, филиал „Свети мина“ - Вършец</w:t>
            </w:r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 xml:space="preserve">, определяне броя на членовете на </w:t>
            </w:r>
            <w:proofErr w:type="spellStart"/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>тaзи</w:t>
            </w:r>
            <w:proofErr w:type="spellEnd"/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 xml:space="preserve"> СИК съобразно броя на избирателите в съответната секция и назначаване на членовете на секционната избирателна комисия за произвеждане на изборите за членове на Европейския парламент от Република България на 26 май 2019 г.</w:t>
            </w:r>
          </w:p>
          <w:p w:rsidR="00FF725C" w:rsidRDefault="00FF725C" w:rsidP="00860BA6">
            <w:pPr>
              <w:shd w:val="clear" w:color="auto" w:fill="FFFFFF"/>
              <w:spacing w:after="15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C" w:rsidRDefault="00FF725C" w:rsidP="00C07D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F725C" w:rsidTr="00C07D9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C" w:rsidRDefault="00FF725C" w:rsidP="00C07D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44" w:rsidRPr="005471C0" w:rsidRDefault="00FF725C" w:rsidP="00F85656">
            <w:pPr>
              <w:shd w:val="clear" w:color="auto" w:fill="FFFFFF"/>
              <w:spacing w:after="15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Проект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на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 w:rsidR="00860BA6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решение</w:t>
            </w:r>
            <w:proofErr w:type="spellEnd"/>
            <w:r w:rsidR="00860BA6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 xml:space="preserve"> №</w:t>
            </w:r>
            <w:proofErr w:type="gramStart"/>
            <w:r w:rsidR="00860BA6">
              <w:rPr>
                <w:rFonts w:ascii="Verdana" w:hAnsi="Verdana"/>
                <w:b/>
                <w:color w:val="0000FF"/>
                <w:sz w:val="20"/>
                <w:szCs w:val="20"/>
                <w:lang w:val="en-US"/>
              </w:rPr>
              <w:t>164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относно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lang w:val="en-US" w:eastAsia="bg-BG"/>
              </w:rPr>
              <w:t xml:space="preserve"> </w:t>
            </w:r>
            <w:r w:rsidR="00860BA6"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  <w:lang w:eastAsia="bg-BG"/>
              </w:rPr>
              <w:t xml:space="preserve">   </w:t>
            </w:r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 xml:space="preserve">Формиране и </w:t>
            </w:r>
            <w:proofErr w:type="spellStart"/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>утвърждване</w:t>
            </w:r>
            <w:proofErr w:type="spellEnd"/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 xml:space="preserve"> на единен номер на СИК в </w:t>
            </w:r>
            <w:r w:rsidR="00956244">
              <w:rPr>
                <w:rFonts w:ascii="Arial" w:hAnsi="Arial" w:cs="Arial"/>
                <w:color w:val="333333"/>
                <w:sz w:val="20"/>
                <w:szCs w:val="20"/>
              </w:rPr>
              <w:t>МБАЛ „Св. Николай Чудотворец“  - Лом</w:t>
            </w:r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 xml:space="preserve">, определяне броя на членовете на </w:t>
            </w:r>
            <w:proofErr w:type="spellStart"/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>тaзи</w:t>
            </w:r>
            <w:proofErr w:type="spellEnd"/>
            <w:r w:rsidR="00956244" w:rsidRPr="005471C0">
              <w:rPr>
                <w:rFonts w:ascii="Arial" w:hAnsi="Arial" w:cs="Arial"/>
                <w:color w:val="333333"/>
                <w:sz w:val="20"/>
                <w:szCs w:val="20"/>
              </w:rPr>
              <w:t xml:space="preserve"> СИК съобразно броя на избирателите в съответната секция и назначаване на членовете на секционната избирателна комисия за произвеждане на изборите за членове на Европейския парламент от Република България на 26 май 2019 г.</w:t>
            </w:r>
          </w:p>
          <w:p w:rsidR="00FF725C" w:rsidRPr="00034412" w:rsidRDefault="00FF725C" w:rsidP="00860BA6">
            <w:pPr>
              <w:shd w:val="clear" w:color="auto" w:fill="FFFFFF"/>
              <w:spacing w:after="150" w:line="240" w:lineRule="auto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C" w:rsidRDefault="00FF725C" w:rsidP="00C07D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  <w:tr w:rsidR="00FF725C" w:rsidTr="00C07D9B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C" w:rsidRDefault="00F85656" w:rsidP="00C07D9B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FF725C">
              <w:rPr>
                <w:rFonts w:ascii="Verdana" w:hAnsi="Verdana"/>
                <w:sz w:val="20"/>
                <w:szCs w:val="20"/>
                <w:lang w:val="en-US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C" w:rsidRDefault="00FF725C" w:rsidP="00C07D9B">
            <w:pPr>
              <w:spacing w:after="150"/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>Разни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  <w:lang w:val="en-US" w:eastAsia="bg-BG"/>
              </w:rPr>
              <w:t xml:space="preserve">.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25C" w:rsidRDefault="00FF725C" w:rsidP="00C07D9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ВД</w:t>
            </w:r>
          </w:p>
        </w:tc>
      </w:tr>
    </w:tbl>
    <w:p w:rsidR="00FF725C" w:rsidRDefault="00FF725C" w:rsidP="00FF725C"/>
    <w:p w:rsidR="00FF725C" w:rsidRDefault="00FF725C" w:rsidP="00FF725C"/>
    <w:p w:rsidR="00FF725C" w:rsidRDefault="00FF725C" w:rsidP="00FF725C"/>
    <w:p w:rsidR="00FF725C" w:rsidRDefault="00FF725C" w:rsidP="00FF725C"/>
    <w:p w:rsidR="00FF725C" w:rsidRDefault="00FF725C" w:rsidP="00FF725C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4560FB"/>
    <w:rsid w:val="00806A7B"/>
    <w:rsid w:val="00860BA6"/>
    <w:rsid w:val="0091027F"/>
    <w:rsid w:val="00956244"/>
    <w:rsid w:val="00C27840"/>
    <w:rsid w:val="00DF10B4"/>
    <w:rsid w:val="00F85656"/>
    <w:rsid w:val="00FF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8CB5"/>
  <w15:chartTrackingRefBased/>
  <w15:docId w15:val="{F44C6500-FF1F-4572-A643-477D8FD6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5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4">
    <w:name w:val="heading 4"/>
    <w:basedOn w:val="a"/>
    <w:link w:val="40"/>
    <w:uiPriority w:val="9"/>
    <w:qFormat/>
    <w:rsid w:val="00FF725C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FF725C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F85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85656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6</cp:revision>
  <cp:lastPrinted>2019-05-23T14:00:00Z</cp:lastPrinted>
  <dcterms:created xsi:type="dcterms:W3CDTF">2019-05-23T12:45:00Z</dcterms:created>
  <dcterms:modified xsi:type="dcterms:W3CDTF">2019-05-23T14:01:00Z</dcterms:modified>
</cp:coreProperties>
</file>