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3F" w:rsidRPr="00D51BEB" w:rsidRDefault="00E93B3F" w:rsidP="00E93B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E93B3F" w:rsidRPr="00D51BEB" w:rsidRDefault="00E93B3F" w:rsidP="00E93B3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93B3F" w:rsidRDefault="00E93B3F" w:rsidP="00E93B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52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26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.04.2019</w:t>
      </w:r>
    </w:p>
    <w:p w:rsidR="004218A2" w:rsidRDefault="00E93B3F" w:rsidP="004218A2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218A2">
        <w:rPr>
          <w:rFonts w:ascii="Arial" w:hAnsi="Arial" w:cs="Arial"/>
          <w:sz w:val="20"/>
          <w:szCs w:val="20"/>
          <w:lang w:val="en-US"/>
        </w:rPr>
        <w:t xml:space="preserve">ОТНОСНО: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СИК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4218A2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Pr="004218A2">
        <w:rPr>
          <w:rFonts w:ascii="Arial" w:hAnsi="Arial" w:cs="Arial"/>
          <w:sz w:val="20"/>
          <w:szCs w:val="20"/>
        </w:rPr>
        <w:t>обл</w:t>
      </w:r>
      <w:proofErr w:type="spellEnd"/>
      <w:r w:rsidRPr="004218A2">
        <w:rPr>
          <w:rFonts w:ascii="Arial" w:hAnsi="Arial" w:cs="Arial"/>
          <w:sz w:val="20"/>
          <w:szCs w:val="20"/>
        </w:rPr>
        <w:t>. Монтана</w:t>
      </w:r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218A2">
        <w:rPr>
          <w:rFonts w:ascii="Arial" w:hAnsi="Arial" w:cs="Arial"/>
          <w:sz w:val="20"/>
          <w:szCs w:val="20"/>
        </w:rPr>
        <w:t xml:space="preserve">за произвеждане на изборите за членове на Европейския парламент от Република България на 26 </w:t>
      </w:r>
      <w:r w:rsidR="00641964">
        <w:rPr>
          <w:rFonts w:ascii="Arial" w:hAnsi="Arial" w:cs="Arial"/>
          <w:sz w:val="20"/>
          <w:szCs w:val="20"/>
        </w:rPr>
        <w:t>м</w:t>
      </w:r>
      <w:r w:rsidRPr="004218A2">
        <w:rPr>
          <w:rFonts w:ascii="Arial" w:hAnsi="Arial" w:cs="Arial"/>
          <w:sz w:val="20"/>
          <w:szCs w:val="20"/>
        </w:rPr>
        <w:t>ай 2019 г.</w:t>
      </w:r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27CB6" w:rsidRPr="004218A2" w:rsidRDefault="00E93B3F" w:rsidP="004218A2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218A2">
        <w:rPr>
          <w:rFonts w:ascii="Arial" w:hAnsi="Arial" w:cs="Arial"/>
          <w:b/>
          <w:sz w:val="20"/>
          <w:szCs w:val="20"/>
        </w:rPr>
        <w:br/>
      </w:r>
      <w:r w:rsidRPr="004218A2">
        <w:rPr>
          <w:rFonts w:ascii="Arial" w:hAnsi="Arial" w:cs="Arial"/>
          <w:sz w:val="20"/>
          <w:szCs w:val="20"/>
        </w:rPr>
        <w:t xml:space="preserve"> </w:t>
      </w:r>
      <w:r w:rsidR="00E27CB6" w:rsidRPr="004218A2">
        <w:rPr>
          <w:rFonts w:ascii="Arial" w:hAnsi="Arial" w:cs="Arial"/>
          <w:sz w:val="20"/>
          <w:szCs w:val="20"/>
        </w:rPr>
        <w:tab/>
      </w:r>
      <w:r w:rsidR="004F5046" w:rsidRPr="004218A2">
        <w:rPr>
          <w:rFonts w:ascii="Arial" w:hAnsi="Arial" w:cs="Arial"/>
          <w:sz w:val="20"/>
          <w:szCs w:val="20"/>
        </w:rPr>
        <w:t>Н</w:t>
      </w:r>
      <w:r w:rsidR="004F5046" w:rsidRPr="004218A2">
        <w:rPr>
          <w:rFonts w:ascii="Arial" w:hAnsi="Arial" w:cs="Arial"/>
          <w:sz w:val="20"/>
          <w:szCs w:val="20"/>
        </w:rPr>
        <w:t xml:space="preserve">а основание </w:t>
      </w:r>
      <w:r w:rsidR="004F5046" w:rsidRPr="004218A2">
        <w:rPr>
          <w:rFonts w:ascii="Arial" w:hAnsi="Arial" w:cs="Arial"/>
          <w:sz w:val="20"/>
          <w:szCs w:val="20"/>
        </w:rPr>
        <w:t xml:space="preserve"> 72, ал. 1 , т. 1</w:t>
      </w:r>
      <w:r w:rsidR="004F5046" w:rsidRPr="004218A2">
        <w:rPr>
          <w:rFonts w:ascii="Arial" w:hAnsi="Arial" w:cs="Arial"/>
          <w:sz w:val="20"/>
          <w:szCs w:val="20"/>
        </w:rPr>
        <w:t xml:space="preserve"> и т. 2</w:t>
      </w:r>
      <w:r w:rsidR="004F5046" w:rsidRPr="004218A2">
        <w:rPr>
          <w:rFonts w:ascii="Arial" w:hAnsi="Arial" w:cs="Arial"/>
          <w:sz w:val="20"/>
          <w:szCs w:val="20"/>
        </w:rPr>
        <w:t>,</w:t>
      </w:r>
      <w:r w:rsidR="004F5046" w:rsidRPr="004218A2">
        <w:rPr>
          <w:rFonts w:ascii="Arial" w:hAnsi="Arial" w:cs="Arial"/>
          <w:sz w:val="20"/>
          <w:szCs w:val="20"/>
        </w:rPr>
        <w:t xml:space="preserve"> чл. 91, ал. 12 от ИК </w:t>
      </w:r>
      <w:r w:rsidR="004F5046" w:rsidRPr="004218A2">
        <w:rPr>
          <w:rFonts w:ascii="Arial" w:hAnsi="Arial" w:cs="Arial"/>
          <w:sz w:val="20"/>
          <w:szCs w:val="20"/>
        </w:rPr>
        <w:t xml:space="preserve">поради </w:t>
      </w:r>
      <w:proofErr w:type="spellStart"/>
      <w:r w:rsidR="004F5046" w:rsidRPr="004218A2">
        <w:rPr>
          <w:rFonts w:ascii="Arial" w:hAnsi="Arial" w:cs="Arial"/>
          <w:sz w:val="20"/>
          <w:szCs w:val="20"/>
        </w:rPr>
        <w:t>непостигане</w:t>
      </w:r>
      <w:proofErr w:type="spellEnd"/>
      <w:r w:rsidR="004F5046" w:rsidRPr="004218A2">
        <w:rPr>
          <w:rFonts w:ascii="Arial" w:hAnsi="Arial" w:cs="Arial"/>
          <w:sz w:val="20"/>
          <w:szCs w:val="20"/>
        </w:rPr>
        <w:t xml:space="preserve"> съгласие и  </w:t>
      </w:r>
      <w:proofErr w:type="spellStart"/>
      <w:r w:rsidR="004F5046" w:rsidRPr="004218A2">
        <w:rPr>
          <w:rFonts w:ascii="Arial" w:hAnsi="Arial" w:cs="Arial"/>
          <w:sz w:val="20"/>
          <w:szCs w:val="20"/>
        </w:rPr>
        <w:t>ненаправено</w:t>
      </w:r>
      <w:proofErr w:type="spellEnd"/>
      <w:r w:rsidR="004F5046" w:rsidRPr="004218A2">
        <w:rPr>
          <w:rFonts w:ascii="Arial" w:hAnsi="Arial" w:cs="Arial"/>
          <w:sz w:val="20"/>
          <w:szCs w:val="20"/>
        </w:rPr>
        <w:t xml:space="preserve"> предложение от Кмета на Община Лом, в срока по чл. 91, ал. 2 от ИК, РИК – Монтана  ще назначи секционните из</w:t>
      </w:r>
      <w:r w:rsidR="004F5046" w:rsidRPr="004218A2">
        <w:rPr>
          <w:rFonts w:ascii="Arial" w:hAnsi="Arial" w:cs="Arial"/>
          <w:sz w:val="20"/>
          <w:szCs w:val="20"/>
        </w:rPr>
        <w:t xml:space="preserve">бирателни комисии в Община Лом, Решение № 45 – ЕП от 25.04.2019 г. на РИК – Монтана и Решение № 24 – ЕП от 14.04.2019 г. на РИК – Монтана, Районна избирателна комисия, </w:t>
      </w:r>
    </w:p>
    <w:p w:rsidR="004F5046" w:rsidRPr="004218A2" w:rsidRDefault="00E93B3F" w:rsidP="00B66E44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4218A2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1B4B2A" w:rsidRPr="004218A2" w:rsidRDefault="001B4B2A" w:rsidP="00421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8A2">
        <w:rPr>
          <w:rFonts w:ascii="Arial" w:eastAsiaTheme="minorHAnsi" w:hAnsi="Arial" w:cs="Arial"/>
          <w:sz w:val="20"/>
          <w:szCs w:val="20"/>
        </w:rPr>
        <w:t xml:space="preserve"> </w:t>
      </w:r>
    </w:p>
    <w:p w:rsidR="00332D7B" w:rsidRPr="00332D7B" w:rsidRDefault="001B4B2A" w:rsidP="0050117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66E44">
        <w:rPr>
          <w:rFonts w:ascii="Arial" w:hAnsi="Arial" w:cs="Arial"/>
          <w:sz w:val="20"/>
          <w:szCs w:val="20"/>
        </w:rPr>
        <w:t>Разпределя членовете и ръководствата на СИК на партии</w:t>
      </w:r>
      <w:r w:rsidRPr="00B66E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66E44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B66E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66E44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B66E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66E44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B66E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66E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B66E44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Pr="00B66E44">
        <w:rPr>
          <w:rFonts w:ascii="Arial" w:hAnsi="Arial" w:cs="Arial"/>
          <w:sz w:val="20"/>
          <w:szCs w:val="20"/>
        </w:rPr>
        <w:t>обл</w:t>
      </w:r>
      <w:proofErr w:type="spellEnd"/>
      <w:r w:rsidRPr="00B66E44">
        <w:rPr>
          <w:rFonts w:ascii="Arial" w:hAnsi="Arial" w:cs="Arial"/>
          <w:sz w:val="20"/>
          <w:szCs w:val="20"/>
        </w:rPr>
        <w:t>. Монтана</w:t>
      </w:r>
      <w:r w:rsidRPr="00B66E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B66E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</w:p>
    <w:p w:rsidR="001B4B2A" w:rsidRPr="004218A2" w:rsidRDefault="001B4B2A" w:rsidP="004218A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18A2">
        <w:rPr>
          <w:rFonts w:ascii="Arial" w:hAnsi="Arial" w:cs="Arial"/>
          <w:sz w:val="20"/>
          <w:szCs w:val="20"/>
        </w:rPr>
        <w:t>В срок до 12.00 ч. на 30.04.2019 г. представителите на парламентарно представените партии и коалиции да представят списък с членове на СИК</w:t>
      </w:r>
      <w:r w:rsidR="00B66E44">
        <w:rPr>
          <w:rFonts w:ascii="Arial" w:hAnsi="Arial" w:cs="Arial"/>
          <w:sz w:val="20"/>
          <w:szCs w:val="20"/>
        </w:rPr>
        <w:t xml:space="preserve"> по определените състави на секционните избирателни комисии от Приложение № 1, </w:t>
      </w:r>
      <w:r w:rsidRPr="004218A2">
        <w:rPr>
          <w:rFonts w:ascii="Arial" w:hAnsi="Arial" w:cs="Arial"/>
          <w:sz w:val="20"/>
          <w:szCs w:val="20"/>
        </w:rPr>
        <w:t>за изборите за членове на Европейския парламент от Република България на 26 Май 2019 г.</w:t>
      </w:r>
    </w:p>
    <w:p w:rsidR="00E93B3F" w:rsidRPr="004218A2" w:rsidRDefault="001B4B2A" w:rsidP="004218A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18A2">
        <w:rPr>
          <w:rFonts w:ascii="Arial" w:hAnsi="Arial" w:cs="Arial"/>
          <w:sz w:val="20"/>
          <w:szCs w:val="20"/>
        </w:rPr>
        <w:t xml:space="preserve"> </w:t>
      </w:r>
      <w:r w:rsidRPr="004218A2">
        <w:rPr>
          <w:rFonts w:ascii="Arial" w:hAnsi="Arial" w:cs="Arial"/>
          <w:sz w:val="20"/>
          <w:szCs w:val="20"/>
        </w:rPr>
        <w:t xml:space="preserve">В срок до 12.00 ч. на 30.04.2019 г. представителите на парламентарно представените партии и коалиции да </w:t>
      </w:r>
      <w:r w:rsidRPr="004218A2">
        <w:rPr>
          <w:rFonts w:ascii="Arial" w:hAnsi="Arial" w:cs="Arial"/>
          <w:sz w:val="20"/>
          <w:szCs w:val="20"/>
        </w:rPr>
        <w:t>представят списък с резервните членове на СИК.</w:t>
      </w:r>
    </w:p>
    <w:p w:rsidR="00641964" w:rsidRDefault="00E93B3F" w:rsidP="00B66E44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е </w:t>
      </w:r>
      <w:r w:rsidRPr="004218A2">
        <w:rPr>
          <w:rFonts w:ascii="Arial" w:hAnsi="Arial" w:cs="Arial"/>
          <w:b/>
          <w:sz w:val="20"/>
          <w:szCs w:val="20"/>
        </w:rPr>
        <w:t>П</w:t>
      </w:r>
      <w:proofErr w:type="spellStart"/>
      <w:r w:rsidRPr="004218A2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r w:rsidRPr="004218A2">
        <w:rPr>
          <w:rFonts w:ascii="Arial" w:hAnsi="Arial" w:cs="Arial"/>
          <w:sz w:val="20"/>
          <w:szCs w:val="20"/>
        </w:rPr>
        <w:t>з</w:t>
      </w:r>
      <w:r w:rsidRPr="004218A2">
        <w:rPr>
          <w:rFonts w:ascii="Arial" w:hAnsi="Arial" w:cs="Arial"/>
          <w:sz w:val="20"/>
          <w:szCs w:val="20"/>
          <w:lang w:val="en-US"/>
        </w:rPr>
        <w:t>а</w:t>
      </w:r>
      <w:r w:rsidR="00B66E44">
        <w:rPr>
          <w:rFonts w:ascii="Arial" w:hAnsi="Arial" w:cs="Arial"/>
          <w:sz w:val="20"/>
          <w:szCs w:val="20"/>
        </w:rPr>
        <w:t xml:space="preserve"> р</w:t>
      </w:r>
      <w:r w:rsidR="001B4B2A" w:rsidRPr="004218A2">
        <w:rPr>
          <w:rFonts w:ascii="Arial" w:hAnsi="Arial" w:cs="Arial"/>
          <w:sz w:val="20"/>
          <w:szCs w:val="20"/>
        </w:rPr>
        <w:t>азпредел</w:t>
      </w:r>
      <w:r w:rsidR="00B66E44">
        <w:rPr>
          <w:rFonts w:ascii="Arial" w:hAnsi="Arial" w:cs="Arial"/>
          <w:sz w:val="20"/>
          <w:szCs w:val="20"/>
        </w:rPr>
        <w:t>ение на</w:t>
      </w:r>
      <w:r w:rsidR="001B4B2A" w:rsidRPr="004218A2">
        <w:rPr>
          <w:rFonts w:ascii="Arial" w:hAnsi="Arial" w:cs="Arial"/>
          <w:sz w:val="20"/>
          <w:szCs w:val="20"/>
        </w:rPr>
        <w:t xml:space="preserve"> членовете и ръководствата на СИК </w:t>
      </w:r>
      <w:r w:rsidR="00B64837">
        <w:rPr>
          <w:rFonts w:ascii="Arial" w:hAnsi="Arial" w:cs="Arial"/>
          <w:sz w:val="20"/>
          <w:szCs w:val="20"/>
        </w:rPr>
        <w:t>на територията на</w:t>
      </w:r>
      <w:r w:rsidR="001B4B2A"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4B2A" w:rsidRPr="004218A2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1B4B2A" w:rsidRPr="004218A2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="001B4B2A" w:rsidRPr="004218A2">
        <w:rPr>
          <w:rFonts w:ascii="Arial" w:hAnsi="Arial" w:cs="Arial"/>
          <w:sz w:val="20"/>
          <w:szCs w:val="20"/>
        </w:rPr>
        <w:t>обл</w:t>
      </w:r>
      <w:proofErr w:type="spellEnd"/>
      <w:r w:rsidR="001B4B2A" w:rsidRPr="004218A2">
        <w:rPr>
          <w:rFonts w:ascii="Arial" w:hAnsi="Arial" w:cs="Arial"/>
          <w:sz w:val="20"/>
          <w:szCs w:val="20"/>
        </w:rPr>
        <w:t>. Монтана</w:t>
      </w:r>
      <w:r w:rsidR="001B4B2A" w:rsidRPr="004218A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1B4B2A" w:rsidRPr="004218A2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</w:t>
      </w:r>
      <w:r w:rsidR="00641964">
        <w:rPr>
          <w:rFonts w:ascii="Arial" w:hAnsi="Arial" w:cs="Arial"/>
          <w:sz w:val="20"/>
          <w:szCs w:val="20"/>
        </w:rPr>
        <w:t xml:space="preserve"> м</w:t>
      </w:r>
      <w:r w:rsidR="001B4B2A" w:rsidRPr="004218A2">
        <w:rPr>
          <w:rFonts w:ascii="Arial" w:hAnsi="Arial" w:cs="Arial"/>
          <w:sz w:val="20"/>
          <w:szCs w:val="20"/>
        </w:rPr>
        <w:t>ай 2019 г.</w:t>
      </w:r>
    </w:p>
    <w:p w:rsidR="00E93B3F" w:rsidRPr="004218A2" w:rsidRDefault="001B4B2A" w:rsidP="00B66E44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4218A2">
        <w:rPr>
          <w:rFonts w:ascii="Arial" w:hAnsi="Arial" w:cs="Arial"/>
          <w:sz w:val="20"/>
          <w:szCs w:val="20"/>
        </w:rPr>
        <w:t xml:space="preserve"> </w:t>
      </w:r>
      <w:r w:rsidR="00E93B3F" w:rsidRPr="004218A2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E93B3F" w:rsidRPr="004218A2" w:rsidRDefault="00E93B3F" w:rsidP="004218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18A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  <w:r w:rsidRPr="0042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E93B3F" w:rsidRPr="004218A2" w:rsidRDefault="00E93B3F" w:rsidP="004218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E93B3F" w:rsidRPr="004218A2" w:rsidRDefault="00E93B3F" w:rsidP="004218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E93B3F" w:rsidRPr="004218A2" w:rsidRDefault="00E93B3F" w:rsidP="004218A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42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4218A2">
        <w:rPr>
          <w:rFonts w:ascii="Arial" w:hAnsi="Arial" w:cs="Arial"/>
          <w:color w:val="FFFFFF"/>
          <w:sz w:val="20"/>
          <w:szCs w:val="20"/>
        </w:rPr>
        <w:t>яв</w:t>
      </w:r>
      <w:proofErr w:type="spellEnd"/>
      <w:r w:rsidRPr="004218A2">
        <w:rPr>
          <w:rFonts w:ascii="Arial" w:hAnsi="Arial" w:cs="Arial"/>
          <w:color w:val="FFFFFF"/>
          <w:sz w:val="20"/>
          <w:szCs w:val="20"/>
        </w:rPr>
        <w:t>:…</w:t>
      </w:r>
    </w:p>
    <w:p w:rsidR="00E93B3F" w:rsidRPr="00881B23" w:rsidRDefault="00E93B3F" w:rsidP="004218A2">
      <w:pPr>
        <w:jc w:val="both"/>
        <w:rPr>
          <w:rFonts w:ascii="Arial" w:hAnsi="Arial" w:cs="Arial"/>
          <w:color w:val="FFFFFF"/>
          <w:sz w:val="16"/>
          <w:szCs w:val="16"/>
        </w:rPr>
      </w:pPr>
      <w:r w:rsidRPr="004218A2">
        <w:rPr>
          <w:rFonts w:ascii="Arial" w:hAnsi="Arial" w:cs="Arial"/>
          <w:color w:val="FFFFFF"/>
          <w:sz w:val="20"/>
          <w:szCs w:val="20"/>
        </w:rPr>
        <w:t>………………….</w:t>
      </w:r>
      <w:r w:rsidRPr="004218A2">
        <w:rPr>
          <w:rFonts w:ascii="Arial" w:hAnsi="Arial" w:cs="Arial"/>
          <w:color w:val="FFFFFF"/>
          <w:sz w:val="20"/>
          <w:szCs w:val="20"/>
        </w:rPr>
        <w:tab/>
        <w:t>1.</w:t>
      </w:r>
      <w:r w:rsidRPr="004218A2">
        <w:rPr>
          <w:rFonts w:ascii="Arial" w:hAnsi="Arial" w:cs="Arial"/>
          <w:color w:val="FFFFFF"/>
          <w:sz w:val="20"/>
          <w:szCs w:val="20"/>
        </w:rPr>
        <w:tab/>
      </w:r>
      <w:r w:rsidRPr="004218A2">
        <w:rPr>
          <w:rFonts w:ascii="Arial" w:hAnsi="Arial" w:cs="Arial"/>
          <w:color w:val="FFFFFF"/>
          <w:sz w:val="20"/>
          <w:szCs w:val="20"/>
        </w:rPr>
        <w:tab/>
      </w:r>
      <w:r w:rsidRPr="004218A2">
        <w:rPr>
          <w:rFonts w:ascii="Arial" w:hAnsi="Arial" w:cs="Arial"/>
          <w:color w:val="FFFFFF"/>
          <w:sz w:val="20"/>
          <w:szCs w:val="20"/>
        </w:rPr>
        <w:tab/>
      </w:r>
      <w:r w:rsidRPr="004218A2">
        <w:rPr>
          <w:rFonts w:ascii="Arial" w:hAnsi="Arial" w:cs="Arial"/>
          <w:color w:val="FFFFFF"/>
          <w:sz w:val="20"/>
          <w:szCs w:val="20"/>
        </w:rPr>
        <w:tab/>
        <w:t>2.на:…………………….</w:t>
      </w:r>
      <w:r w:rsidRPr="004218A2">
        <w:rPr>
          <w:rFonts w:ascii="Arial" w:hAnsi="Arial" w:cs="Arial"/>
          <w:color w:val="FFFFFF"/>
          <w:sz w:val="20"/>
          <w:szCs w:val="20"/>
        </w:rPr>
        <w:tab/>
        <w:t>1.</w:t>
      </w:r>
      <w:r w:rsidRPr="004218A2">
        <w:rPr>
          <w:rFonts w:ascii="Arial" w:hAnsi="Arial" w:cs="Arial"/>
          <w:color w:val="FFFFFF"/>
          <w:sz w:val="20"/>
          <w:szCs w:val="20"/>
        </w:rPr>
        <w:tab/>
      </w:r>
      <w:r w:rsidR="00881B23"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881B23" w:rsidRPr="001F48B5" w:rsidRDefault="00E93B3F" w:rsidP="004218A2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proofErr w:type="spellStart"/>
      <w:r w:rsidRPr="001F48B5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proofErr w:type="spellEnd"/>
      <w:r w:rsidRPr="001F48B5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1……………………..</w:t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2…………………….</w:t>
      </w:r>
    </w:p>
    <w:p w:rsidR="004560FB" w:rsidRPr="001F48B5" w:rsidRDefault="00E93B3F" w:rsidP="004218A2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1F48B5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1……………………….</w:t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  <w:t>2</w:t>
      </w:r>
      <w:r w:rsidR="00881B23" w:rsidRPr="001F48B5">
        <w:rPr>
          <w:rFonts w:ascii="Arial" w:hAnsi="Arial" w:cs="Arial"/>
          <w:color w:val="FFFFFF" w:themeColor="background1"/>
          <w:sz w:val="16"/>
          <w:szCs w:val="16"/>
        </w:rPr>
        <w:t>…………………….</w:t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F48B5">
        <w:rPr>
          <w:rFonts w:ascii="Arial" w:hAnsi="Arial" w:cs="Arial"/>
          <w:color w:val="FFFFFF" w:themeColor="background1"/>
          <w:sz w:val="16"/>
          <w:szCs w:val="16"/>
        </w:rPr>
        <w:tab/>
        <w:t>2</w:t>
      </w:r>
      <w:bookmarkEnd w:id="0"/>
    </w:p>
    <w:sectPr w:rsidR="004560FB" w:rsidRPr="001F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691"/>
    <w:multiLevelType w:val="hybridMultilevel"/>
    <w:tmpl w:val="863088B0"/>
    <w:lvl w:ilvl="0" w:tplc="6BFC21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3F"/>
    <w:rsid w:val="00111B1E"/>
    <w:rsid w:val="001B4B2A"/>
    <w:rsid w:val="001F48B5"/>
    <w:rsid w:val="00332D7B"/>
    <w:rsid w:val="003E611C"/>
    <w:rsid w:val="004218A2"/>
    <w:rsid w:val="004560FB"/>
    <w:rsid w:val="004F5046"/>
    <w:rsid w:val="00641964"/>
    <w:rsid w:val="00881B23"/>
    <w:rsid w:val="00B64837"/>
    <w:rsid w:val="00B66E44"/>
    <w:rsid w:val="00C27840"/>
    <w:rsid w:val="00E27CB6"/>
    <w:rsid w:val="00E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02E6"/>
  <w15:chartTrackingRefBased/>
  <w15:docId w15:val="{B3FFDEC5-BAAB-42B1-A6CB-C8A3739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3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48B5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13</cp:revision>
  <cp:lastPrinted>2019-04-26T11:58:00Z</cp:lastPrinted>
  <dcterms:created xsi:type="dcterms:W3CDTF">2019-04-26T11:28:00Z</dcterms:created>
  <dcterms:modified xsi:type="dcterms:W3CDTF">2019-04-26T11:58:00Z</dcterms:modified>
</cp:coreProperties>
</file>