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98" w:rsidRPr="00D51BEB" w:rsidRDefault="00587D98" w:rsidP="00587D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избирателна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комисия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</w:t>
      </w:r>
      <w:proofErr w:type="spellEnd"/>
    </w:p>
    <w:p w:rsidR="00587D98" w:rsidRPr="00D51BEB" w:rsidRDefault="00587D98" w:rsidP="00587D9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587D98" w:rsidRDefault="00587D98" w:rsidP="00587D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 xml:space="preserve">№ </w:t>
      </w:r>
      <w:r>
        <w:rPr>
          <w:rFonts w:ascii="Arial" w:eastAsia="Times New Roman" w:hAnsi="Arial" w:cs="Arial"/>
          <w:color w:val="333333"/>
          <w:sz w:val="36"/>
          <w:szCs w:val="36"/>
          <w:lang w:val="bg-BG" w:eastAsia="bg-BG"/>
        </w:rPr>
        <w:t>72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, 0</w:t>
      </w:r>
      <w:r>
        <w:rPr>
          <w:rFonts w:ascii="Arial" w:eastAsia="Times New Roman" w:hAnsi="Arial" w:cs="Arial"/>
          <w:color w:val="333333"/>
          <w:sz w:val="36"/>
          <w:szCs w:val="36"/>
          <w:lang w:val="bg-BG" w:eastAsia="bg-BG"/>
        </w:rPr>
        <w:t>8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587D98" w:rsidRPr="009452C4" w:rsidRDefault="00587D98" w:rsidP="00587D98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Утвърждаване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избирателните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секции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определени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гласуване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увредено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зрение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и/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или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със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затруднения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придвижването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оповестяване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мерките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позволяващи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тези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лица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гласуват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деня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произвеждане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2019 г.</w:t>
      </w:r>
    </w:p>
    <w:p w:rsidR="00587D98" w:rsidRPr="009452C4" w:rsidRDefault="00587D98" w:rsidP="00587D98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основание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72,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ал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1, т. 14,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10,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234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във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връзка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235 от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Изборния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кодекс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№ 173-ЕП от 17.04.2019г.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ЦИК,  и</w:t>
      </w:r>
      <w:proofErr w:type="gram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като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взе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предвид</w:t>
      </w:r>
      <w:proofErr w:type="spellEnd"/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писмо изх. № </w:t>
      </w:r>
      <w:r w:rsidR="00D16A2E">
        <w:rPr>
          <w:rFonts w:ascii="Arial" w:eastAsia="Times New Roman" w:hAnsi="Arial" w:cs="Arial"/>
          <w:color w:val="333333"/>
          <w:sz w:val="20"/>
          <w:szCs w:val="20"/>
          <w:lang w:val="bg-BG"/>
        </w:rPr>
        <w:t>РД – 201 от 07.05.2019 г.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на Кмет на Община </w:t>
      </w:r>
      <w:r w:rsidR="00D16A2E">
        <w:rPr>
          <w:rFonts w:ascii="Arial" w:eastAsia="Times New Roman" w:hAnsi="Arial" w:cs="Arial"/>
          <w:color w:val="333333"/>
          <w:sz w:val="20"/>
          <w:szCs w:val="20"/>
          <w:lang w:val="bg-BG"/>
        </w:rPr>
        <w:t>Чипровци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, вх. № </w:t>
      </w:r>
      <w:r w:rsidR="00D16A2E">
        <w:rPr>
          <w:rFonts w:ascii="Arial" w:eastAsia="Times New Roman" w:hAnsi="Arial" w:cs="Arial"/>
          <w:color w:val="333333"/>
          <w:sz w:val="20"/>
          <w:szCs w:val="20"/>
          <w:lang w:val="bg-BG"/>
        </w:rPr>
        <w:t>98/08.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05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.2019 г. в РИК Монтана,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Районната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–</w:t>
      </w: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 </w:t>
      </w:r>
      <w:r w:rsidRPr="00FE5E92">
        <w:rPr>
          <w:rFonts w:ascii="Arial" w:eastAsia="Times New Roman" w:hAnsi="Arial" w:cs="Arial"/>
          <w:bCs/>
          <w:color w:val="333333"/>
          <w:sz w:val="20"/>
          <w:szCs w:val="20"/>
          <w:lang w:val="bg-BG"/>
        </w:rPr>
        <w:t>Монтана</w:t>
      </w:r>
      <w:r>
        <w:rPr>
          <w:rFonts w:ascii="Arial" w:eastAsia="Times New Roman" w:hAnsi="Arial" w:cs="Arial"/>
          <w:bCs/>
          <w:color w:val="333333"/>
          <w:sz w:val="20"/>
          <w:szCs w:val="20"/>
          <w:lang w:val="bg-BG"/>
        </w:rPr>
        <w:t xml:space="preserve">   </w:t>
      </w:r>
    </w:p>
    <w:p w:rsidR="00587D98" w:rsidRPr="009452C4" w:rsidRDefault="00587D98" w:rsidP="00587D9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587D98" w:rsidRDefault="00587D98" w:rsidP="00587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Определя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секция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№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12</w:t>
      </w:r>
      <w:r w:rsidR="00D16A2E">
        <w:rPr>
          <w:rFonts w:ascii="Arial" w:eastAsia="Times New Roman" w:hAnsi="Arial" w:cs="Arial"/>
          <w:color w:val="333333"/>
          <w:sz w:val="20"/>
          <w:szCs w:val="20"/>
          <w:lang w:val="bg-BG"/>
        </w:rPr>
        <w:t>3600002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, </w:t>
      </w:r>
      <w:r w:rsidR="00D16A2E">
        <w:rPr>
          <w:rFonts w:ascii="Arial" w:eastAsia="Times New Roman" w:hAnsi="Arial" w:cs="Arial"/>
          <w:color w:val="333333"/>
          <w:sz w:val="20"/>
          <w:szCs w:val="20"/>
          <w:lang w:val="bg-BG"/>
        </w:rPr>
        <w:t>находяща се в сградата на община Чипровци – фоайето на Ритуалната зала, гр. Чипровци,</w:t>
      </w:r>
      <w:r w:rsidRPr="0072344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за</w:t>
      </w:r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гласуване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избиратели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увредено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зрение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или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със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затруднения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proofErr w:type="gram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придвижванет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о, </w:t>
      </w:r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proofErr w:type="gram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2019 г.,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съгласно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приложение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№1-неразделна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част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настоящото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587D98" w:rsidRPr="00D16A2E" w:rsidRDefault="00D16A2E" w:rsidP="007E2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6A2E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587D98" w:rsidRPr="00D16A2E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proofErr w:type="spellStart"/>
      <w:r w:rsidR="00587D98" w:rsidRPr="00D16A2E">
        <w:rPr>
          <w:rFonts w:ascii="Arial" w:eastAsia="Times New Roman" w:hAnsi="Arial" w:cs="Arial"/>
          <w:color w:val="333333"/>
          <w:sz w:val="20"/>
          <w:szCs w:val="20"/>
        </w:rPr>
        <w:t>изборния</w:t>
      </w:r>
      <w:proofErr w:type="spellEnd"/>
      <w:r w:rsidR="00587D98" w:rsidRPr="00D16A2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87D98" w:rsidRPr="00D16A2E">
        <w:rPr>
          <w:rFonts w:ascii="Arial" w:eastAsia="Times New Roman" w:hAnsi="Arial" w:cs="Arial"/>
          <w:color w:val="333333"/>
          <w:sz w:val="20"/>
          <w:szCs w:val="20"/>
        </w:rPr>
        <w:t>ден</w:t>
      </w:r>
      <w:proofErr w:type="spellEnd"/>
      <w:r w:rsidR="00587D98" w:rsidRPr="00D16A2E">
        <w:rPr>
          <w:rFonts w:ascii="Arial" w:eastAsia="Times New Roman" w:hAnsi="Arial" w:cs="Arial"/>
          <w:color w:val="333333"/>
          <w:sz w:val="20"/>
          <w:szCs w:val="20"/>
        </w:rPr>
        <w:t xml:space="preserve">, 26 </w:t>
      </w:r>
      <w:proofErr w:type="spellStart"/>
      <w:r w:rsidR="00587D98" w:rsidRPr="00D16A2E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="00587D98" w:rsidRPr="00D16A2E">
        <w:rPr>
          <w:rFonts w:ascii="Arial" w:eastAsia="Times New Roman" w:hAnsi="Arial" w:cs="Arial"/>
          <w:color w:val="333333"/>
          <w:sz w:val="20"/>
          <w:szCs w:val="20"/>
        </w:rPr>
        <w:t xml:space="preserve"> 2019 г.,</w:t>
      </w:r>
      <w:r w:rsidR="00587D98" w:rsidRPr="00D16A2E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proofErr w:type="gramStart"/>
      <w:r w:rsidR="00587D98" w:rsidRPr="00D16A2E">
        <w:rPr>
          <w:rFonts w:ascii="Arial" w:eastAsia="Times New Roman" w:hAnsi="Arial" w:cs="Arial"/>
          <w:color w:val="333333"/>
          <w:sz w:val="20"/>
          <w:szCs w:val="20"/>
          <w:lang w:val="bg-BG"/>
        </w:rPr>
        <w:t>ще  бъд</w:t>
      </w:r>
      <w:r w:rsidRPr="00D16A2E">
        <w:rPr>
          <w:rFonts w:ascii="Arial" w:eastAsia="Times New Roman" w:hAnsi="Arial" w:cs="Arial"/>
          <w:color w:val="333333"/>
          <w:sz w:val="20"/>
          <w:szCs w:val="20"/>
          <w:lang w:val="bg-BG"/>
        </w:rPr>
        <w:t>ат</w:t>
      </w:r>
      <w:proofErr w:type="gramEnd"/>
      <w:r w:rsidRPr="00D16A2E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осигурени места за пар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к</w:t>
      </w:r>
      <w:r w:rsidRPr="00D16A2E">
        <w:rPr>
          <w:rFonts w:ascii="Arial" w:eastAsia="Times New Roman" w:hAnsi="Arial" w:cs="Arial"/>
          <w:color w:val="333333"/>
          <w:sz w:val="20"/>
          <w:szCs w:val="20"/>
          <w:lang w:val="bg-BG"/>
        </w:rPr>
        <w:t>иране в близост до секцията</w:t>
      </w:r>
      <w:r w:rsidR="00587D98" w:rsidRPr="00D16A2E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. </w:t>
      </w:r>
    </w:p>
    <w:p w:rsidR="00D16A2E" w:rsidRPr="00D16A2E" w:rsidRDefault="00587D98" w:rsidP="00FA2F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D16A2E">
        <w:rPr>
          <w:rFonts w:ascii="Arial" w:eastAsia="Times New Roman" w:hAnsi="Arial" w:cs="Arial"/>
          <w:color w:val="333333"/>
          <w:sz w:val="20"/>
          <w:szCs w:val="20"/>
        </w:rPr>
        <w:t>Заявки</w:t>
      </w:r>
      <w:proofErr w:type="spellEnd"/>
      <w:r w:rsidRPr="00D16A2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16A2E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D16A2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D16A2E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помощ и за придвижване до избирателната </w:t>
      </w:r>
      <w:proofErr w:type="gramStart"/>
      <w:r w:rsidRPr="00D16A2E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секция </w:t>
      </w:r>
      <w:r w:rsidRPr="00D16A2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16A2E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proofErr w:type="gramEnd"/>
      <w:r w:rsidRPr="00D16A2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16A2E">
        <w:rPr>
          <w:rFonts w:ascii="Arial" w:eastAsia="Times New Roman" w:hAnsi="Arial" w:cs="Arial"/>
          <w:color w:val="333333"/>
          <w:sz w:val="20"/>
          <w:szCs w:val="20"/>
        </w:rPr>
        <w:t>хора</w:t>
      </w:r>
      <w:proofErr w:type="spellEnd"/>
      <w:r w:rsidRPr="00D16A2E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D16A2E">
        <w:rPr>
          <w:rFonts w:ascii="Arial" w:eastAsia="Times New Roman" w:hAnsi="Arial" w:cs="Arial"/>
          <w:color w:val="333333"/>
          <w:sz w:val="20"/>
          <w:szCs w:val="20"/>
        </w:rPr>
        <w:t>увреждания</w:t>
      </w:r>
      <w:proofErr w:type="spellEnd"/>
      <w:r w:rsidRPr="00D16A2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16A2E">
        <w:rPr>
          <w:rFonts w:ascii="Arial" w:eastAsia="Times New Roman" w:hAnsi="Arial" w:cs="Arial"/>
          <w:color w:val="333333"/>
          <w:sz w:val="20"/>
          <w:szCs w:val="20"/>
        </w:rPr>
        <w:t>ще</w:t>
      </w:r>
      <w:proofErr w:type="spellEnd"/>
      <w:r w:rsidRPr="00D16A2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16A2E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D16A2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D16A2E">
        <w:rPr>
          <w:rFonts w:ascii="Arial" w:eastAsia="Times New Roman" w:hAnsi="Arial" w:cs="Arial"/>
          <w:color w:val="333333"/>
          <w:sz w:val="20"/>
          <w:szCs w:val="20"/>
          <w:lang w:val="bg-BG"/>
        </w:rPr>
        <w:t>пр</w:t>
      </w:r>
      <w:r w:rsidR="00D16A2E" w:rsidRPr="00D16A2E">
        <w:rPr>
          <w:rFonts w:ascii="Arial" w:eastAsia="Times New Roman" w:hAnsi="Arial" w:cs="Arial"/>
          <w:color w:val="333333"/>
          <w:sz w:val="20"/>
          <w:szCs w:val="20"/>
          <w:lang w:val="bg-BG"/>
        </w:rPr>
        <w:t>иемат</w:t>
      </w:r>
      <w:r w:rsidRPr="00D16A2E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на телефони:</w:t>
      </w:r>
      <w:r w:rsidR="00D16A2E" w:rsidRPr="00D16A2E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09554/2828 и 09554/2003 от 08:00 до 12:00 часа и от 13:00 до 17:00 часа от понеделник до петък и през целия изборен ден.</w:t>
      </w:r>
    </w:p>
    <w:p w:rsidR="00587D98" w:rsidRPr="00FE5E92" w:rsidRDefault="00587D98" w:rsidP="00587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Информацията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т.1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,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т.2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и т. 3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публикува</w:t>
      </w:r>
      <w:proofErr w:type="spellEnd"/>
      <w:proofErr w:type="gram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страницата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Районната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587D98" w:rsidRPr="00FE5E92" w:rsidRDefault="00587D98" w:rsidP="00587D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FE5E92">
        <w:rPr>
          <w:rFonts w:ascii="Arial" w:hAnsi="Arial" w:cs="Arial"/>
          <w:sz w:val="20"/>
          <w:szCs w:val="20"/>
          <w:lang w:val="bg-BG"/>
        </w:rPr>
        <w:t xml:space="preserve">       </w:t>
      </w:r>
      <w:proofErr w:type="spellStart"/>
      <w:r w:rsidRPr="00FE5E92">
        <w:rPr>
          <w:rFonts w:ascii="Arial" w:hAnsi="Arial" w:cs="Arial"/>
          <w:sz w:val="20"/>
          <w:szCs w:val="20"/>
        </w:rPr>
        <w:t>Настоящото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решение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FE5E92">
        <w:rPr>
          <w:rFonts w:ascii="Arial" w:hAnsi="Arial" w:cs="Arial"/>
          <w:sz w:val="20"/>
          <w:szCs w:val="20"/>
        </w:rPr>
        <w:t>обявено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по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реда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на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чл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. 72, ал.2 от ИК и </w:t>
      </w:r>
      <w:proofErr w:type="spellStart"/>
      <w:r w:rsidRPr="00FE5E92">
        <w:rPr>
          <w:rFonts w:ascii="Arial" w:hAnsi="Arial" w:cs="Arial"/>
          <w:sz w:val="20"/>
          <w:szCs w:val="20"/>
        </w:rPr>
        <w:t>същото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може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да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се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обжалва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FE5E92">
        <w:rPr>
          <w:rFonts w:ascii="Arial" w:hAnsi="Arial" w:cs="Arial"/>
          <w:sz w:val="20"/>
          <w:szCs w:val="20"/>
        </w:rPr>
        <w:t>тридневен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срок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Pr="00FE5E92">
        <w:rPr>
          <w:rFonts w:ascii="Arial" w:hAnsi="Arial" w:cs="Arial"/>
          <w:sz w:val="20"/>
          <w:szCs w:val="20"/>
        </w:rPr>
        <w:t>обявяването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му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пред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ЦИК.  </w:t>
      </w:r>
    </w:p>
    <w:p w:rsidR="00587D98" w:rsidRPr="00FE5E92" w:rsidRDefault="00587D98" w:rsidP="00587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FE5E9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587D98" w:rsidRPr="00FE5E92" w:rsidRDefault="00587D98" w:rsidP="00587D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Председател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587D98" w:rsidRPr="00FE5E92" w:rsidRDefault="00587D98" w:rsidP="00587D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Валери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Димитров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</w:p>
    <w:p w:rsidR="00587D98" w:rsidRPr="00FE5E92" w:rsidRDefault="00587D98" w:rsidP="00587D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Секретар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587D98" w:rsidRPr="00FE5E92" w:rsidRDefault="00587D98" w:rsidP="00587D98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Галина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Младенова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  <w:proofErr w:type="spellStart"/>
      <w:r w:rsidRPr="00FE5E92">
        <w:rPr>
          <w:rFonts w:ascii="Arial" w:hAnsi="Arial" w:cs="Arial"/>
          <w:color w:val="FFFFFF"/>
          <w:sz w:val="20"/>
          <w:szCs w:val="20"/>
        </w:rPr>
        <w:t>явено</w:t>
      </w:r>
      <w:proofErr w:type="spellEnd"/>
      <w:r w:rsidRPr="00FE5E92">
        <w:rPr>
          <w:rFonts w:ascii="Arial" w:hAnsi="Arial" w:cs="Arial"/>
          <w:color w:val="FFFFFF"/>
          <w:sz w:val="20"/>
          <w:szCs w:val="20"/>
        </w:rPr>
        <w:t xml:space="preserve"> </w:t>
      </w:r>
      <w:proofErr w:type="spellStart"/>
      <w:proofErr w:type="gramStart"/>
      <w:r w:rsidRPr="00FE5E92">
        <w:rPr>
          <w:rFonts w:ascii="Arial" w:hAnsi="Arial" w:cs="Arial"/>
          <w:color w:val="FFFFFF"/>
          <w:sz w:val="20"/>
          <w:szCs w:val="20"/>
        </w:rPr>
        <w:t>на</w:t>
      </w:r>
      <w:proofErr w:type="spellEnd"/>
      <w:r w:rsidRPr="00FE5E92">
        <w:rPr>
          <w:rFonts w:ascii="Arial" w:hAnsi="Arial" w:cs="Arial"/>
          <w:color w:val="FFFFFF"/>
          <w:sz w:val="20"/>
          <w:szCs w:val="20"/>
        </w:rPr>
        <w:t>:…</w:t>
      </w:r>
      <w:proofErr w:type="gramEnd"/>
      <w:r w:rsidRPr="00FE5E92">
        <w:rPr>
          <w:rFonts w:ascii="Arial" w:hAnsi="Arial" w:cs="Arial"/>
          <w:color w:val="FFFFFF"/>
          <w:sz w:val="20"/>
          <w:szCs w:val="20"/>
        </w:rPr>
        <w:t>………………….</w:t>
      </w:r>
      <w:r w:rsidRPr="00FE5E92">
        <w:rPr>
          <w:rFonts w:ascii="Arial" w:hAnsi="Arial" w:cs="Arial"/>
          <w:color w:val="FFFFFF"/>
          <w:sz w:val="20"/>
          <w:szCs w:val="20"/>
        </w:rPr>
        <w:tab/>
        <w:t>1.</w:t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587D98" w:rsidRPr="007652BC" w:rsidRDefault="00587D98" w:rsidP="00587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bg-BG"/>
        </w:rPr>
      </w:pPr>
      <w:r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 </w:t>
      </w:r>
    </w:p>
    <w:p w:rsidR="00587D98" w:rsidRPr="00870675" w:rsidRDefault="00587D98" w:rsidP="00587D98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870675">
        <w:rPr>
          <w:rFonts w:ascii="Arial" w:hAnsi="Arial" w:cs="Arial"/>
          <w:color w:val="000000" w:themeColor="text1"/>
          <w:sz w:val="16"/>
          <w:szCs w:val="16"/>
        </w:rPr>
        <w:t>Обявено</w:t>
      </w:r>
      <w:proofErr w:type="spellEnd"/>
      <w:r w:rsidRPr="0087067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870675">
        <w:rPr>
          <w:rFonts w:ascii="Arial" w:hAnsi="Arial" w:cs="Arial"/>
          <w:color w:val="000000" w:themeColor="text1"/>
          <w:sz w:val="16"/>
          <w:szCs w:val="16"/>
        </w:rPr>
        <w:t>на</w:t>
      </w:r>
      <w:proofErr w:type="spellEnd"/>
      <w:r w:rsidRPr="00870675">
        <w:rPr>
          <w:rFonts w:ascii="Arial" w:hAnsi="Arial" w:cs="Arial"/>
          <w:color w:val="000000" w:themeColor="text1"/>
          <w:sz w:val="16"/>
          <w:szCs w:val="16"/>
        </w:rPr>
        <w:t>:…</w:t>
      </w:r>
      <w:proofErr w:type="gramEnd"/>
      <w:r w:rsidRPr="00870675">
        <w:rPr>
          <w:rFonts w:ascii="Arial" w:hAnsi="Arial" w:cs="Arial"/>
          <w:color w:val="000000" w:themeColor="text1"/>
          <w:sz w:val="16"/>
          <w:szCs w:val="16"/>
        </w:rPr>
        <w:t>………………….</w:t>
      </w:r>
      <w:r w:rsidRPr="00870675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870675">
        <w:rPr>
          <w:rFonts w:ascii="Arial" w:hAnsi="Arial" w:cs="Arial"/>
          <w:color w:val="000000" w:themeColor="text1"/>
          <w:sz w:val="16"/>
          <w:szCs w:val="16"/>
        </w:rPr>
        <w:tab/>
      </w:r>
      <w:r w:rsidRPr="00870675">
        <w:rPr>
          <w:rFonts w:ascii="Arial" w:hAnsi="Arial" w:cs="Arial"/>
          <w:color w:val="000000" w:themeColor="text1"/>
          <w:sz w:val="16"/>
          <w:szCs w:val="16"/>
        </w:rPr>
        <w:tab/>
      </w:r>
      <w:r w:rsidRPr="00870675">
        <w:rPr>
          <w:rFonts w:ascii="Arial" w:hAnsi="Arial" w:cs="Arial"/>
          <w:color w:val="000000" w:themeColor="text1"/>
          <w:sz w:val="16"/>
          <w:szCs w:val="16"/>
        </w:rPr>
        <w:tab/>
      </w:r>
      <w:r w:rsidRPr="00870675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4560FB" w:rsidRPr="00870675" w:rsidRDefault="00587D98" w:rsidP="00587D98">
      <w:pPr>
        <w:rPr>
          <w:color w:val="000000" w:themeColor="text1"/>
        </w:rPr>
      </w:pPr>
      <w:proofErr w:type="spellStart"/>
      <w:r w:rsidRPr="00870675">
        <w:rPr>
          <w:rFonts w:ascii="Arial" w:hAnsi="Arial" w:cs="Arial"/>
          <w:color w:val="000000" w:themeColor="text1"/>
          <w:sz w:val="16"/>
          <w:szCs w:val="16"/>
        </w:rPr>
        <w:t>Свалено</w:t>
      </w:r>
      <w:proofErr w:type="spellEnd"/>
      <w:r w:rsidRPr="0087067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870675">
        <w:rPr>
          <w:rFonts w:ascii="Arial" w:hAnsi="Arial" w:cs="Arial"/>
          <w:color w:val="000000" w:themeColor="text1"/>
          <w:sz w:val="16"/>
          <w:szCs w:val="16"/>
        </w:rPr>
        <w:t>на</w:t>
      </w:r>
      <w:proofErr w:type="spellEnd"/>
      <w:r w:rsidRPr="00870675">
        <w:rPr>
          <w:rFonts w:ascii="Arial" w:hAnsi="Arial" w:cs="Arial"/>
          <w:color w:val="000000" w:themeColor="text1"/>
          <w:sz w:val="16"/>
          <w:szCs w:val="16"/>
        </w:rPr>
        <w:t>:…</w:t>
      </w:r>
      <w:proofErr w:type="gramEnd"/>
      <w:r w:rsidRPr="00870675">
        <w:rPr>
          <w:rFonts w:ascii="Arial" w:hAnsi="Arial" w:cs="Arial"/>
          <w:color w:val="000000" w:themeColor="text1"/>
          <w:sz w:val="16"/>
          <w:szCs w:val="16"/>
        </w:rPr>
        <w:t>………………….</w:t>
      </w:r>
      <w:r w:rsidRPr="00870675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870675">
        <w:rPr>
          <w:rFonts w:ascii="Arial" w:hAnsi="Arial" w:cs="Arial"/>
          <w:color w:val="000000" w:themeColor="text1"/>
          <w:sz w:val="16"/>
          <w:szCs w:val="16"/>
        </w:rPr>
        <w:tab/>
      </w:r>
      <w:r w:rsidRPr="00870675">
        <w:rPr>
          <w:rFonts w:ascii="Arial" w:hAnsi="Arial" w:cs="Arial"/>
          <w:color w:val="000000" w:themeColor="text1"/>
          <w:sz w:val="16"/>
          <w:szCs w:val="16"/>
        </w:rPr>
        <w:tab/>
      </w:r>
      <w:r w:rsidRPr="00870675">
        <w:rPr>
          <w:rFonts w:ascii="Arial" w:hAnsi="Arial" w:cs="Arial"/>
          <w:color w:val="000000" w:themeColor="text1"/>
          <w:sz w:val="16"/>
          <w:szCs w:val="16"/>
        </w:rPr>
        <w:tab/>
      </w:r>
      <w:r w:rsidR="00870675">
        <w:rPr>
          <w:rFonts w:ascii="Arial" w:hAnsi="Arial" w:cs="Arial"/>
          <w:color w:val="000000" w:themeColor="text1"/>
          <w:sz w:val="16"/>
          <w:szCs w:val="16"/>
        </w:rPr>
        <w:tab/>
      </w:r>
      <w:r w:rsidR="00870675">
        <w:rPr>
          <w:rFonts w:ascii="Arial" w:hAnsi="Arial" w:cs="Arial"/>
          <w:color w:val="000000" w:themeColor="text1"/>
          <w:sz w:val="16"/>
          <w:szCs w:val="16"/>
          <w:lang w:val="bg-BG"/>
        </w:rPr>
        <w:t>2.</w:t>
      </w:r>
      <w:bookmarkStart w:id="0" w:name="_GoBack"/>
      <w:bookmarkEnd w:id="0"/>
      <w:r w:rsidRPr="00870675">
        <w:rPr>
          <w:rFonts w:ascii="Arial" w:hAnsi="Arial" w:cs="Arial"/>
          <w:color w:val="000000" w:themeColor="text1"/>
          <w:sz w:val="16"/>
          <w:szCs w:val="16"/>
        </w:rPr>
        <w:tab/>
      </w:r>
    </w:p>
    <w:sectPr w:rsidR="004560FB" w:rsidRPr="00870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170B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98"/>
    <w:rsid w:val="004560FB"/>
    <w:rsid w:val="00587D98"/>
    <w:rsid w:val="00870675"/>
    <w:rsid w:val="00C27840"/>
    <w:rsid w:val="00D1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6282"/>
  <w15:chartTrackingRefBased/>
  <w15:docId w15:val="{79DDB735-5C42-4377-B09D-58D778CC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70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cp:lastPrinted>2019-05-08T13:38:00Z</cp:lastPrinted>
  <dcterms:created xsi:type="dcterms:W3CDTF">2019-05-08T13:29:00Z</dcterms:created>
  <dcterms:modified xsi:type="dcterms:W3CDTF">2019-05-08T13:39:00Z</dcterms:modified>
</cp:coreProperties>
</file>