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EF" w:rsidRPr="007B6C16" w:rsidRDefault="008874EF" w:rsidP="008874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bookmarkStart w:id="0" w:name="_GoBack"/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7B6C16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</w:p>
    <w:p w:rsidR="008874EF" w:rsidRPr="007B6C16" w:rsidRDefault="00020F91" w:rsidP="008874E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8874EF" w:rsidRPr="007B6C16" w:rsidRDefault="008874EF" w:rsidP="008874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 w:rsidRPr="007B6C16"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  <w:t>№ 6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5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-ЕП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B6C16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 xml:space="preserve">, 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07.05.</w:t>
      </w:r>
      <w:r w:rsidRPr="007B6C16">
        <w:rPr>
          <w:rFonts w:ascii="Arial" w:eastAsia="Times New Roman" w:hAnsi="Arial" w:cs="Arial"/>
          <w:color w:val="333333"/>
          <w:sz w:val="36"/>
          <w:szCs w:val="36"/>
        </w:rPr>
        <w:t>2019</w:t>
      </w:r>
    </w:p>
    <w:p w:rsidR="008874EF" w:rsidRDefault="008874EF" w:rsidP="008874EF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4A0FEA">
        <w:rPr>
          <w:rFonts w:ascii="Arial" w:hAnsi="Arial" w:cs="Arial"/>
          <w:color w:val="333333"/>
          <w:sz w:val="20"/>
          <w:szCs w:val="20"/>
          <w:lang w:val="bg-BG"/>
        </w:rPr>
        <w:t xml:space="preserve"> чернови за отпечатване на предпочитанията /преференциите/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основание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72,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ал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. 1, т. 1 от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Изборния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кодекс</w:t>
      </w:r>
      <w:proofErr w:type="spellEnd"/>
      <w:r w:rsidR="004A0FEA">
        <w:rPr>
          <w:rFonts w:ascii="Arial" w:hAnsi="Arial" w:cs="Arial"/>
          <w:color w:val="333333"/>
          <w:sz w:val="20"/>
          <w:szCs w:val="20"/>
          <w:lang w:val="bg-BG"/>
        </w:rPr>
        <w:t>, Решение № 169-ЕП от 16.04.2019 г.</w:t>
      </w: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Централната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>,</w:t>
      </w:r>
      <w:r w:rsidR="004A0FEA">
        <w:rPr>
          <w:rFonts w:ascii="Arial" w:hAnsi="Arial" w:cs="Arial"/>
          <w:color w:val="333333"/>
          <w:sz w:val="20"/>
          <w:szCs w:val="20"/>
          <w:lang w:val="bg-BG"/>
        </w:rPr>
        <w:t>Решение</w:t>
      </w:r>
      <w:proofErr w:type="gramEnd"/>
      <w:r w:rsidR="004A0FEA">
        <w:rPr>
          <w:rFonts w:ascii="Arial" w:hAnsi="Arial" w:cs="Arial"/>
          <w:color w:val="333333"/>
          <w:sz w:val="20"/>
          <w:szCs w:val="20"/>
          <w:lang w:val="bg-BG"/>
        </w:rPr>
        <w:t xml:space="preserve"> № 33-ЕП от 19.04.2019 г. на </w:t>
      </w: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РИК Монтана,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Районна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избирателна</w:t>
      </w:r>
      <w:proofErr w:type="spellEnd"/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комисия</w:t>
      </w:r>
      <w:proofErr w:type="spellEnd"/>
      <w:r w:rsidRPr="00EB0B8F">
        <w:rPr>
          <w:rFonts w:ascii="Arial" w:hAnsi="Arial" w:cs="Arial"/>
          <w:color w:val="333333"/>
          <w:sz w:val="20"/>
          <w:szCs w:val="20"/>
          <w:lang w:val="bg-BG"/>
        </w:rPr>
        <w:t>,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EB0B8F">
        <w:rPr>
          <w:rStyle w:val="a4"/>
          <w:rFonts w:ascii="Arial" w:hAnsi="Arial" w:cs="Arial"/>
          <w:color w:val="333333"/>
          <w:sz w:val="20"/>
          <w:szCs w:val="20"/>
        </w:rPr>
        <w:t>Р Е Ш И: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>        </w:t>
      </w:r>
    </w:p>
    <w:p w:rsidR="00E553D9" w:rsidRPr="004A0FEA" w:rsidRDefault="008874EF" w:rsidP="004A0FEA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  <w:lang w:val="bg-BG"/>
        </w:rPr>
      </w:pPr>
      <w:proofErr w:type="spellStart"/>
      <w:r w:rsidRPr="00EB0B8F">
        <w:rPr>
          <w:rFonts w:ascii="Arial" w:hAnsi="Arial" w:cs="Arial"/>
          <w:color w:val="333333"/>
          <w:sz w:val="20"/>
          <w:szCs w:val="20"/>
        </w:rPr>
        <w:t>Одобрява</w:t>
      </w:r>
      <w:proofErr w:type="spellEnd"/>
      <w:r w:rsidR="004A0FEA" w:rsidRPr="004A0FEA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 w:rsidR="004A0FEA">
        <w:rPr>
          <w:rFonts w:ascii="Arial" w:hAnsi="Arial" w:cs="Arial"/>
          <w:color w:val="333333"/>
          <w:sz w:val="20"/>
          <w:szCs w:val="20"/>
          <w:lang w:val="bg-BG"/>
        </w:rPr>
        <w:t>чернови за отпечатване на предпочитанията /преференциите/</w:t>
      </w:r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произвеждане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избори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членове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Европейския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парламент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от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Република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България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26 </w:t>
      </w:r>
      <w:proofErr w:type="spellStart"/>
      <w:r w:rsidR="004A0FEA" w:rsidRPr="00EB0B8F">
        <w:rPr>
          <w:rFonts w:ascii="Arial" w:hAnsi="Arial" w:cs="Arial"/>
          <w:color w:val="333333"/>
          <w:sz w:val="20"/>
          <w:szCs w:val="20"/>
        </w:rPr>
        <w:t>май</w:t>
      </w:r>
      <w:proofErr w:type="spellEnd"/>
      <w:r w:rsidR="004A0FEA" w:rsidRPr="00EB0B8F">
        <w:rPr>
          <w:rFonts w:ascii="Arial" w:hAnsi="Arial" w:cs="Arial"/>
          <w:color w:val="333333"/>
          <w:sz w:val="20"/>
          <w:szCs w:val="20"/>
        </w:rPr>
        <w:t xml:space="preserve"> 2019г.</w:t>
      </w:r>
      <w:r w:rsidR="004A0FEA">
        <w:rPr>
          <w:rFonts w:ascii="Arial" w:hAnsi="Arial" w:cs="Arial"/>
          <w:color w:val="333333"/>
          <w:sz w:val="20"/>
          <w:szCs w:val="20"/>
          <w:lang w:val="bg-BG"/>
        </w:rPr>
        <w:t xml:space="preserve">- </w:t>
      </w:r>
      <w:r w:rsidR="000620AF">
        <w:rPr>
          <w:rFonts w:ascii="Arial" w:hAnsi="Arial" w:cs="Arial"/>
          <w:color w:val="333333"/>
          <w:sz w:val="20"/>
          <w:szCs w:val="20"/>
          <w:lang w:val="bg-BG"/>
        </w:rPr>
        <w:t>750 /седемстотин и петдесет/</w:t>
      </w:r>
      <w:r w:rsidR="004A0FEA">
        <w:rPr>
          <w:rFonts w:ascii="Arial" w:hAnsi="Arial" w:cs="Arial"/>
          <w:color w:val="333333"/>
          <w:sz w:val="20"/>
          <w:szCs w:val="20"/>
          <w:lang w:val="bg-BG"/>
        </w:rPr>
        <w:t>броя формат А</w:t>
      </w:r>
      <w:proofErr w:type="gramStart"/>
      <w:r w:rsidR="004A0FEA">
        <w:rPr>
          <w:rFonts w:ascii="Arial" w:hAnsi="Arial" w:cs="Arial"/>
          <w:color w:val="333333"/>
          <w:sz w:val="20"/>
          <w:szCs w:val="20"/>
          <w:lang w:val="bg-BG"/>
        </w:rPr>
        <w:t>3  /</w:t>
      </w:r>
      <w:proofErr w:type="gramEnd"/>
      <w:r w:rsidR="004A0FEA">
        <w:rPr>
          <w:rFonts w:ascii="Arial" w:hAnsi="Arial" w:cs="Arial"/>
          <w:color w:val="333333"/>
          <w:sz w:val="20"/>
          <w:szCs w:val="20"/>
          <w:lang w:val="bg-BG"/>
        </w:rPr>
        <w:t>широчина/ в 2 колони: първа колона – 10 таблици и втора колона – 7 таблици</w:t>
      </w:r>
      <w:r w:rsidR="00C73BB8">
        <w:rPr>
          <w:rFonts w:ascii="Arial" w:hAnsi="Arial" w:cs="Arial"/>
          <w:color w:val="333333"/>
          <w:sz w:val="20"/>
          <w:szCs w:val="20"/>
          <w:lang w:val="bg-BG"/>
        </w:rPr>
        <w:t>,</w:t>
      </w:r>
      <w:r w:rsidR="00E553D9">
        <w:rPr>
          <w:rFonts w:ascii="Arial" w:hAnsi="Arial" w:cs="Arial"/>
          <w:color w:val="333333"/>
          <w:sz w:val="20"/>
          <w:szCs w:val="20"/>
          <w:lang w:val="bg-BG"/>
        </w:rPr>
        <w:t xml:space="preserve"> по 21 листа в кочан</w:t>
      </w:r>
      <w:r w:rsidR="00C73BB8">
        <w:rPr>
          <w:rFonts w:ascii="Arial" w:hAnsi="Arial" w:cs="Arial"/>
          <w:color w:val="333333"/>
          <w:sz w:val="20"/>
          <w:szCs w:val="20"/>
          <w:lang w:val="bg-BG"/>
        </w:rPr>
        <w:t>,</w:t>
      </w:r>
      <w:r w:rsidR="000620AF">
        <w:rPr>
          <w:rFonts w:ascii="Arial" w:hAnsi="Arial" w:cs="Arial"/>
          <w:color w:val="333333"/>
          <w:sz w:val="20"/>
          <w:szCs w:val="20"/>
          <w:lang w:val="bg-BG"/>
        </w:rPr>
        <w:t xml:space="preserve"> по два списъка на комисия, съгласно Решението  и по 6 </w:t>
      </w:r>
      <w:r w:rsidR="00E553D9">
        <w:rPr>
          <w:rFonts w:ascii="Arial" w:hAnsi="Arial" w:cs="Arial"/>
          <w:color w:val="333333"/>
          <w:sz w:val="20"/>
          <w:szCs w:val="20"/>
          <w:lang w:val="bg-BG"/>
        </w:rPr>
        <w:t xml:space="preserve"> резервни в всички Общини.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r w:rsidRPr="00EB0B8F">
        <w:rPr>
          <w:rFonts w:ascii="Arial" w:hAnsi="Arial" w:cs="Arial"/>
          <w:color w:val="333333"/>
          <w:sz w:val="20"/>
          <w:szCs w:val="20"/>
        </w:rPr>
        <w:t xml:space="preserve"> </w:t>
      </w:r>
      <w:r w:rsidR="00E553D9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  <w:r w:rsidRPr="00EB0B8F">
        <w:rPr>
          <w:rFonts w:ascii="Arial" w:hAnsi="Arial" w:cs="Arial"/>
          <w:color w:val="333333"/>
          <w:sz w:val="20"/>
          <w:szCs w:val="20"/>
        </w:rPr>
        <w:t> </w:t>
      </w: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eastAsia="bg-BG"/>
        </w:rPr>
      </w:pPr>
      <w:r w:rsidRPr="00EB0B8F">
        <w:rPr>
          <w:rFonts w:ascii="Arial" w:hAnsi="Arial" w:cs="Arial"/>
          <w:sz w:val="20"/>
          <w:szCs w:val="20"/>
          <w:lang w:val="bg-BG"/>
        </w:rPr>
        <w:t xml:space="preserve">             </w:t>
      </w:r>
      <w:proofErr w:type="spellStart"/>
      <w:r w:rsidRPr="00EB0B8F">
        <w:rPr>
          <w:rFonts w:ascii="Arial" w:hAnsi="Arial" w:cs="Arial"/>
          <w:sz w:val="20"/>
          <w:szCs w:val="20"/>
        </w:rPr>
        <w:t>Настоящото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решение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EB0B8F">
        <w:rPr>
          <w:rFonts w:ascii="Arial" w:hAnsi="Arial" w:cs="Arial"/>
          <w:sz w:val="20"/>
          <w:szCs w:val="20"/>
        </w:rPr>
        <w:t>обявено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реда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чл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EB0B8F">
        <w:rPr>
          <w:rFonts w:ascii="Arial" w:hAnsi="Arial" w:cs="Arial"/>
          <w:sz w:val="20"/>
          <w:szCs w:val="20"/>
        </w:rPr>
        <w:t>същото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може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да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се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обжалва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EB0B8F">
        <w:rPr>
          <w:rFonts w:ascii="Arial" w:hAnsi="Arial" w:cs="Arial"/>
          <w:sz w:val="20"/>
          <w:szCs w:val="20"/>
        </w:rPr>
        <w:t>тридневен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срок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EB0B8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му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B8F">
        <w:rPr>
          <w:rFonts w:ascii="Arial" w:hAnsi="Arial" w:cs="Arial"/>
          <w:sz w:val="20"/>
          <w:szCs w:val="20"/>
        </w:rPr>
        <w:t>пред</w:t>
      </w:r>
      <w:proofErr w:type="spellEnd"/>
      <w:r w:rsidRPr="00EB0B8F">
        <w:rPr>
          <w:rFonts w:ascii="Arial" w:hAnsi="Arial" w:cs="Arial"/>
          <w:sz w:val="20"/>
          <w:szCs w:val="20"/>
        </w:rPr>
        <w:t xml:space="preserve"> ЦИК.  </w:t>
      </w:r>
    </w:p>
    <w:p w:rsidR="008874EF" w:rsidRPr="00EB0B8F" w:rsidRDefault="008874EF" w:rsidP="008874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B0B8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8874EF" w:rsidRPr="00EB0B8F" w:rsidRDefault="008874EF" w:rsidP="008874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8874EF" w:rsidRPr="00EB0B8F" w:rsidRDefault="008874EF" w:rsidP="008874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8874EF" w:rsidRPr="00EB0B8F" w:rsidRDefault="008874EF" w:rsidP="008874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8874EF" w:rsidRPr="00EB0B8F" w:rsidRDefault="008874EF" w:rsidP="008874E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EB0B8F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EB0B8F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EB0B8F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EB0B8F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EB0B8F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EB0B8F">
        <w:rPr>
          <w:rFonts w:ascii="Arial" w:hAnsi="Arial" w:cs="Arial"/>
          <w:color w:val="FFFFFF"/>
          <w:sz w:val="20"/>
          <w:szCs w:val="20"/>
        </w:rPr>
        <w:t>………………….</w:t>
      </w:r>
      <w:r w:rsidRPr="00EB0B8F">
        <w:rPr>
          <w:rFonts w:ascii="Arial" w:hAnsi="Arial" w:cs="Arial"/>
          <w:color w:val="FFFFFF"/>
          <w:sz w:val="20"/>
          <w:szCs w:val="20"/>
        </w:rPr>
        <w:tab/>
        <w:t>1.</w:t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</w:r>
      <w:r w:rsidRPr="00EB0B8F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8874EF" w:rsidRPr="00EB0B8F" w:rsidRDefault="008874EF" w:rsidP="008874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 w:rsidRPr="00EB0B8F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8874EF" w:rsidRPr="00020F91" w:rsidRDefault="008874EF" w:rsidP="008874E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20F91">
        <w:rPr>
          <w:rFonts w:ascii="Arial" w:hAnsi="Arial" w:cs="Arial"/>
          <w:color w:val="000000" w:themeColor="text1"/>
          <w:sz w:val="20"/>
          <w:szCs w:val="20"/>
        </w:rPr>
        <w:t>Обявено</w:t>
      </w:r>
      <w:proofErr w:type="spellEnd"/>
      <w:r w:rsidRPr="00020F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20F91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020F91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020F91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  <w:t>2.</w:t>
      </w:r>
    </w:p>
    <w:p w:rsidR="008874EF" w:rsidRPr="00020F91" w:rsidRDefault="008874EF" w:rsidP="008874EF">
      <w:pPr>
        <w:rPr>
          <w:rFonts w:ascii="Arial" w:hAnsi="Arial" w:cs="Arial"/>
          <w:color w:val="000000" w:themeColor="text1"/>
          <w:sz w:val="20"/>
          <w:szCs w:val="20"/>
          <w:lang w:val="bg-BG"/>
        </w:rPr>
      </w:pPr>
      <w:proofErr w:type="spellStart"/>
      <w:r w:rsidRPr="00020F91">
        <w:rPr>
          <w:rFonts w:ascii="Arial" w:hAnsi="Arial" w:cs="Arial"/>
          <w:color w:val="000000" w:themeColor="text1"/>
          <w:sz w:val="20"/>
          <w:szCs w:val="20"/>
        </w:rPr>
        <w:t>Свалено</w:t>
      </w:r>
      <w:proofErr w:type="spellEnd"/>
      <w:r w:rsidRPr="00020F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020F91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020F91">
        <w:rPr>
          <w:rFonts w:ascii="Arial" w:hAnsi="Arial" w:cs="Arial"/>
          <w:color w:val="000000" w:themeColor="text1"/>
          <w:sz w:val="20"/>
          <w:szCs w:val="20"/>
        </w:rPr>
        <w:t>:…</w:t>
      </w:r>
      <w:proofErr w:type="gramEnd"/>
      <w:r w:rsidRPr="00020F91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  <w:t>1.</w:t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</w:rPr>
        <w:tab/>
      </w:r>
      <w:r w:rsidRPr="00020F91">
        <w:rPr>
          <w:rFonts w:ascii="Arial" w:hAnsi="Arial" w:cs="Arial"/>
          <w:color w:val="000000" w:themeColor="text1"/>
          <w:sz w:val="20"/>
          <w:szCs w:val="20"/>
          <w:lang w:val="bg-BG"/>
        </w:rPr>
        <w:t>2.</w:t>
      </w:r>
    </w:p>
    <w:p w:rsidR="008874EF" w:rsidRPr="00EB0B8F" w:rsidRDefault="008874EF" w:rsidP="008874EF">
      <w:pPr>
        <w:jc w:val="both"/>
        <w:rPr>
          <w:rFonts w:ascii="Arial" w:hAnsi="Arial" w:cs="Arial"/>
          <w:sz w:val="20"/>
          <w:szCs w:val="20"/>
        </w:rPr>
      </w:pPr>
    </w:p>
    <w:p w:rsidR="008874EF" w:rsidRPr="00EB0B8F" w:rsidRDefault="008874EF" w:rsidP="008874E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lang w:val="bg-BG"/>
        </w:rPr>
      </w:pPr>
      <w:r w:rsidRPr="00EB0B8F">
        <w:rPr>
          <w:rFonts w:ascii="Arial" w:hAnsi="Arial" w:cs="Arial"/>
          <w:color w:val="333333"/>
          <w:sz w:val="20"/>
          <w:szCs w:val="20"/>
          <w:lang w:val="bg-BG"/>
        </w:rPr>
        <w:t xml:space="preserve"> </w:t>
      </w:r>
    </w:p>
    <w:p w:rsidR="008874EF" w:rsidRPr="00EB0B8F" w:rsidRDefault="008874EF" w:rsidP="008874EF">
      <w:pPr>
        <w:rPr>
          <w:rFonts w:ascii="Arial" w:hAnsi="Arial" w:cs="Arial"/>
          <w:sz w:val="20"/>
          <w:szCs w:val="20"/>
        </w:rPr>
      </w:pPr>
    </w:p>
    <w:p w:rsidR="008874EF" w:rsidRPr="00EB0B8F" w:rsidRDefault="008874EF" w:rsidP="008874EF">
      <w:pPr>
        <w:rPr>
          <w:rFonts w:ascii="Arial" w:hAnsi="Arial" w:cs="Arial"/>
          <w:sz w:val="20"/>
          <w:szCs w:val="20"/>
        </w:rPr>
      </w:pPr>
    </w:p>
    <w:bookmarkEnd w:id="0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F"/>
    <w:rsid w:val="00020F91"/>
    <w:rsid w:val="000620AF"/>
    <w:rsid w:val="004560FB"/>
    <w:rsid w:val="004A0FEA"/>
    <w:rsid w:val="008874EF"/>
    <w:rsid w:val="00A07940"/>
    <w:rsid w:val="00C27840"/>
    <w:rsid w:val="00C73BB8"/>
    <w:rsid w:val="00E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A07018"/>
  <w15:chartTrackingRefBased/>
  <w15:docId w15:val="{E39433B8-E322-4E1C-AAEB-D22067BA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8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8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4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2019-05-07T12:35:00Z</cp:lastPrinted>
  <dcterms:created xsi:type="dcterms:W3CDTF">2019-05-07T12:11:00Z</dcterms:created>
  <dcterms:modified xsi:type="dcterms:W3CDTF">2019-05-07T12:38:00Z</dcterms:modified>
</cp:coreProperties>
</file>